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6EF8" w14:textId="7DA05D76" w:rsidR="00D767C2" w:rsidRDefault="00C51049" w:rsidP="00D767C2">
      <w:pPr>
        <w:rPr>
          <w:rFonts w:ascii="Times New Roman" w:hAnsi="Times New Roman" w:cs="Times New Roman"/>
          <w:b/>
          <w:bCs/>
          <w:sz w:val="28"/>
          <w:szCs w:val="28"/>
          <w:lang w:val="pt-PT"/>
        </w:rPr>
      </w:pPr>
      <w:r>
        <w:rPr>
          <w:rFonts w:ascii="Times New Roman" w:hAnsi="Times New Roman" w:cs="Times New Roman"/>
          <w:b/>
          <w:bCs/>
          <w:sz w:val="28"/>
          <w:szCs w:val="28"/>
          <w:lang w:val="pt-PT"/>
        </w:rPr>
        <w:t>ALBÂNIA</w:t>
      </w:r>
      <w:r w:rsidR="00006D7B">
        <w:rPr>
          <w:rFonts w:ascii="Times New Roman" w:hAnsi="Times New Roman" w:cs="Times New Roman"/>
          <w:b/>
          <w:bCs/>
          <w:sz w:val="28"/>
          <w:szCs w:val="28"/>
          <w:lang w:val="pt-PT"/>
        </w:rPr>
        <w:t xml:space="preserve"> </w:t>
      </w:r>
      <w:r>
        <w:rPr>
          <w:rFonts w:ascii="Times New Roman" w:hAnsi="Times New Roman" w:cs="Times New Roman"/>
          <w:b/>
          <w:bCs/>
          <w:sz w:val="28"/>
          <w:szCs w:val="28"/>
          <w:lang w:val="pt-PT"/>
        </w:rPr>
        <w:t>CLÁSSICA</w:t>
      </w:r>
    </w:p>
    <w:p w14:paraId="419925E0" w14:textId="77777777" w:rsidR="00FF27FD" w:rsidRDefault="00FF27FD" w:rsidP="00D767C2">
      <w:pPr>
        <w:rPr>
          <w:rFonts w:ascii="Times New Roman" w:hAnsi="Times New Roman" w:cs="Times New Roman"/>
          <w:b/>
          <w:bCs/>
          <w:sz w:val="28"/>
          <w:szCs w:val="28"/>
          <w:lang w:val="pt-PT"/>
        </w:rPr>
      </w:pPr>
    </w:p>
    <w:p w14:paraId="1290FFC4" w14:textId="69AF2BC7" w:rsidR="00FF27FD" w:rsidRPr="00FF27FD" w:rsidRDefault="00D767C2" w:rsidP="00D767C2">
      <w:pPr>
        <w:rPr>
          <w:rFonts w:ascii="Times New Roman" w:hAnsi="Times New Roman" w:cs="Times New Roman"/>
          <w:lang w:val="pt-PT"/>
        </w:rPr>
      </w:pPr>
      <w:r w:rsidRPr="008041C4">
        <w:rPr>
          <w:rFonts w:ascii="Times New Roman" w:hAnsi="Times New Roman" w:cs="Times New Roman"/>
          <w:b/>
          <w:bCs/>
          <w:lang w:val="pt-PT"/>
        </w:rPr>
        <w:t xml:space="preserve">DURAÇÃO: </w:t>
      </w:r>
      <w:r w:rsidR="00C51049">
        <w:rPr>
          <w:rFonts w:ascii="Times New Roman" w:hAnsi="Times New Roman" w:cs="Times New Roman"/>
          <w:lang w:val="pt-PT"/>
        </w:rPr>
        <w:t>8</w:t>
      </w:r>
      <w:r w:rsidRPr="008041C4">
        <w:rPr>
          <w:rFonts w:ascii="Times New Roman" w:hAnsi="Times New Roman" w:cs="Times New Roman"/>
          <w:lang w:val="pt-PT"/>
        </w:rPr>
        <w:t xml:space="preserve"> dias / </w:t>
      </w:r>
      <w:r w:rsidR="00C51049">
        <w:rPr>
          <w:rFonts w:ascii="Times New Roman" w:hAnsi="Times New Roman" w:cs="Times New Roman"/>
          <w:lang w:val="pt-PT"/>
        </w:rPr>
        <w:t>7</w:t>
      </w:r>
      <w:r w:rsidRPr="008041C4">
        <w:rPr>
          <w:rFonts w:ascii="Times New Roman" w:hAnsi="Times New Roman" w:cs="Times New Roman"/>
          <w:lang w:val="pt-PT"/>
        </w:rPr>
        <w:t xml:space="preserve"> noites</w:t>
      </w:r>
    </w:p>
    <w:p w14:paraId="1930F1A5" w14:textId="592CD9F0" w:rsidR="00FF27FD" w:rsidRPr="001560CD" w:rsidRDefault="00D767C2" w:rsidP="00D767C2">
      <w:pPr>
        <w:rPr>
          <w:rFonts w:ascii="Times New Roman" w:hAnsi="Times New Roman" w:cs="Times New Roman"/>
        </w:rPr>
      </w:pPr>
      <w:r w:rsidRPr="001560CD">
        <w:rPr>
          <w:rFonts w:ascii="Times New Roman" w:hAnsi="Times New Roman" w:cs="Times New Roman"/>
          <w:b/>
          <w:bCs/>
        </w:rPr>
        <w:t xml:space="preserve">DESTINOS: </w:t>
      </w:r>
      <w:r w:rsidR="00C51049">
        <w:rPr>
          <w:rFonts w:ascii="Times New Roman" w:hAnsi="Times New Roman" w:cs="Times New Roman"/>
        </w:rPr>
        <w:t>Tirana</w:t>
      </w:r>
      <w:r w:rsidR="00894EB3" w:rsidRPr="001560CD">
        <w:rPr>
          <w:rFonts w:ascii="Times New Roman" w:hAnsi="Times New Roman" w:cs="Times New Roman"/>
        </w:rPr>
        <w:t xml:space="preserve"> – </w:t>
      </w:r>
      <w:r w:rsidR="00C51049">
        <w:rPr>
          <w:rFonts w:ascii="Times New Roman" w:hAnsi="Times New Roman" w:cs="Times New Roman"/>
        </w:rPr>
        <w:t>Korça</w:t>
      </w:r>
      <w:r w:rsidR="00894EB3" w:rsidRPr="001560CD">
        <w:rPr>
          <w:rFonts w:ascii="Times New Roman" w:hAnsi="Times New Roman" w:cs="Times New Roman"/>
        </w:rPr>
        <w:t xml:space="preserve"> </w:t>
      </w:r>
      <w:r w:rsidR="0004299E" w:rsidRPr="001560CD">
        <w:rPr>
          <w:rFonts w:ascii="Times New Roman" w:hAnsi="Times New Roman" w:cs="Times New Roman"/>
        </w:rPr>
        <w:t xml:space="preserve">– </w:t>
      </w:r>
      <w:r w:rsidR="00C51049">
        <w:rPr>
          <w:rFonts w:ascii="Times New Roman" w:hAnsi="Times New Roman" w:cs="Times New Roman"/>
        </w:rPr>
        <w:t>Gjirokaster</w:t>
      </w:r>
      <w:r w:rsidR="00630292">
        <w:rPr>
          <w:rFonts w:ascii="Times New Roman" w:hAnsi="Times New Roman" w:cs="Times New Roman"/>
        </w:rPr>
        <w:t xml:space="preserve"> </w:t>
      </w:r>
      <w:r w:rsidR="00006D7B">
        <w:rPr>
          <w:rFonts w:ascii="Times New Roman" w:hAnsi="Times New Roman" w:cs="Times New Roman"/>
        </w:rPr>
        <w:t>–</w:t>
      </w:r>
      <w:r w:rsidR="00630292">
        <w:rPr>
          <w:rFonts w:ascii="Times New Roman" w:hAnsi="Times New Roman" w:cs="Times New Roman"/>
        </w:rPr>
        <w:t xml:space="preserve"> </w:t>
      </w:r>
      <w:r w:rsidR="00C51049">
        <w:rPr>
          <w:rFonts w:ascii="Times New Roman" w:hAnsi="Times New Roman" w:cs="Times New Roman"/>
        </w:rPr>
        <w:t>Saranda</w:t>
      </w:r>
      <w:r w:rsidR="00006D7B">
        <w:rPr>
          <w:rFonts w:ascii="Times New Roman" w:hAnsi="Times New Roman" w:cs="Times New Roman"/>
        </w:rPr>
        <w:t xml:space="preserve"> – </w:t>
      </w:r>
      <w:r w:rsidR="00C51049">
        <w:rPr>
          <w:rFonts w:ascii="Times New Roman" w:hAnsi="Times New Roman" w:cs="Times New Roman"/>
        </w:rPr>
        <w:t>Berat</w:t>
      </w:r>
      <w:r w:rsidR="00006D7B">
        <w:rPr>
          <w:rFonts w:ascii="Times New Roman" w:hAnsi="Times New Roman" w:cs="Times New Roman"/>
        </w:rPr>
        <w:t xml:space="preserve"> </w:t>
      </w:r>
    </w:p>
    <w:p w14:paraId="0544AB2E" w14:textId="12282F3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VALIDADE: </w:t>
      </w:r>
      <w:r w:rsidR="00C51049">
        <w:rPr>
          <w:rFonts w:ascii="Times New Roman" w:hAnsi="Times New Roman" w:cs="Times New Roman"/>
        </w:rPr>
        <w:t>Maio</w:t>
      </w:r>
      <w:r w:rsidRPr="008041C4">
        <w:rPr>
          <w:rFonts w:ascii="Times New Roman" w:hAnsi="Times New Roman" w:cs="Times New Roman"/>
        </w:rPr>
        <w:t xml:space="preserve"> a </w:t>
      </w:r>
      <w:r w:rsidR="00C51049">
        <w:rPr>
          <w:rFonts w:ascii="Times New Roman" w:hAnsi="Times New Roman" w:cs="Times New Roman"/>
        </w:rPr>
        <w:t>Dezembro</w:t>
      </w:r>
      <w:r w:rsidRPr="008041C4">
        <w:rPr>
          <w:rFonts w:ascii="Times New Roman" w:hAnsi="Times New Roman" w:cs="Times New Roman"/>
        </w:rPr>
        <w:t xml:space="preserve"> de 202</w:t>
      </w:r>
      <w:r w:rsidR="008041C4">
        <w:rPr>
          <w:rFonts w:ascii="Times New Roman" w:hAnsi="Times New Roman" w:cs="Times New Roman"/>
        </w:rPr>
        <w:t>6</w:t>
      </w:r>
    </w:p>
    <w:p w14:paraId="3667ADD3" w14:textId="06457790" w:rsidR="00D767C2" w:rsidRPr="008041C4" w:rsidRDefault="00D767C2" w:rsidP="00D767C2">
      <w:pPr>
        <w:rPr>
          <w:rFonts w:ascii="Times New Roman" w:hAnsi="Times New Roman" w:cs="Times New Roman"/>
          <w:b/>
          <w:bCs/>
        </w:rPr>
      </w:pPr>
      <w:r w:rsidRPr="008041C4">
        <w:rPr>
          <w:rFonts w:ascii="Times New Roman" w:hAnsi="Times New Roman" w:cs="Times New Roman"/>
          <w:b/>
          <w:bCs/>
        </w:rPr>
        <w:t xml:space="preserve">SAÍDAS: </w:t>
      </w:r>
      <w:r w:rsidR="008041C4">
        <w:rPr>
          <w:rFonts w:ascii="Times New Roman" w:hAnsi="Times New Roman" w:cs="Times New Roman"/>
        </w:rPr>
        <w:t>Sob Consulta</w:t>
      </w:r>
    </w:p>
    <w:p w14:paraId="42844545" w14:textId="0BA2D4DA" w:rsidR="00D767C2" w:rsidRPr="00BC4B8B" w:rsidRDefault="00D767C2" w:rsidP="00D767C2">
      <w:pPr>
        <w:rPr>
          <w:rFonts w:ascii="Times New Roman" w:hAnsi="Times New Roman" w:cs="Times New Roman"/>
          <w:b/>
          <w:bCs/>
        </w:rPr>
      </w:pPr>
      <w:r w:rsidRPr="008041C4">
        <w:rPr>
          <w:rFonts w:ascii="Times New Roman" w:hAnsi="Times New Roman" w:cs="Times New Roman"/>
          <w:b/>
          <w:bCs/>
        </w:rPr>
        <w:t>A PARTIR DE:</w:t>
      </w:r>
      <w:r w:rsidR="008041C4">
        <w:rPr>
          <w:rFonts w:ascii="Times New Roman" w:hAnsi="Times New Roman" w:cs="Times New Roman"/>
          <w:b/>
          <w:bCs/>
        </w:rPr>
        <w:t xml:space="preserve"> </w:t>
      </w:r>
      <w:r w:rsidR="00C51049">
        <w:rPr>
          <w:rFonts w:ascii="Times New Roman" w:hAnsi="Times New Roman" w:cs="Times New Roman"/>
        </w:rPr>
        <w:t>Usd 2</w:t>
      </w:r>
      <w:r w:rsidRPr="008041C4">
        <w:rPr>
          <w:rFonts w:ascii="Times New Roman" w:hAnsi="Times New Roman" w:cs="Times New Roman"/>
        </w:rPr>
        <w:t>.</w:t>
      </w:r>
      <w:r w:rsidR="004305CC">
        <w:rPr>
          <w:rFonts w:ascii="Times New Roman" w:hAnsi="Times New Roman" w:cs="Times New Roman"/>
        </w:rPr>
        <w:t>145</w:t>
      </w:r>
      <w:r w:rsidR="00006D7B">
        <w:rPr>
          <w:rFonts w:ascii="Times New Roman" w:hAnsi="Times New Roman" w:cs="Times New Roman"/>
        </w:rPr>
        <w:t>,</w:t>
      </w:r>
      <w:r w:rsidRPr="008041C4">
        <w:rPr>
          <w:rFonts w:ascii="Times New Roman" w:hAnsi="Times New Roman" w:cs="Times New Roman"/>
        </w:rPr>
        <w:t>00</w:t>
      </w:r>
      <w:bookmarkStart w:id="0" w:name="_Hlk201360787"/>
    </w:p>
    <w:p w14:paraId="67623983" w14:textId="77777777" w:rsidR="00D767C2" w:rsidRDefault="00D767C2" w:rsidP="00D767C2">
      <w:pPr>
        <w:widowControl w:val="0"/>
        <w:autoSpaceDE w:val="0"/>
        <w:autoSpaceDN w:val="0"/>
        <w:rPr>
          <w:rFonts w:ascii="Times New Roman" w:hAnsi="Times New Roman" w:cs="Times New Roman"/>
          <w:bCs/>
          <w:color w:val="000000" w:themeColor="text1"/>
        </w:rPr>
      </w:pPr>
    </w:p>
    <w:p w14:paraId="61C35B41" w14:textId="77777777" w:rsidR="0067319A" w:rsidRPr="00BC4B8B" w:rsidRDefault="0067319A" w:rsidP="00D767C2">
      <w:pPr>
        <w:widowControl w:val="0"/>
        <w:autoSpaceDE w:val="0"/>
        <w:autoSpaceDN w:val="0"/>
        <w:rPr>
          <w:rFonts w:ascii="Times New Roman" w:hAnsi="Times New Roman" w:cs="Times New Roman"/>
          <w:bCs/>
          <w:color w:val="000000" w:themeColor="text1"/>
        </w:rPr>
      </w:pPr>
    </w:p>
    <w:p w14:paraId="3E454170" w14:textId="085BB508" w:rsidR="00D767C2" w:rsidRPr="00605842" w:rsidRDefault="00D767C2" w:rsidP="00D767C2">
      <w:pPr>
        <w:widowControl w:val="0"/>
        <w:autoSpaceDE w:val="0"/>
        <w:autoSpaceDN w:val="0"/>
        <w:rPr>
          <w:rFonts w:ascii="Times New Roman" w:eastAsia="Verdana" w:hAnsi="Times New Roman" w:cs="Times New Roman"/>
          <w:b/>
          <w:bCs/>
          <w:color w:val="000000" w:themeColor="text1"/>
          <w:spacing w:val="-4"/>
          <w:kern w:val="0"/>
          <w14:ligatures w14:val="none"/>
        </w:rPr>
      </w:pPr>
      <w:r w:rsidRPr="00605842">
        <w:rPr>
          <w:rFonts w:ascii="Times New Roman" w:eastAsia="Verdana" w:hAnsi="Times New Roman" w:cs="Times New Roman"/>
          <w:b/>
          <w:bCs/>
          <w:color w:val="000000" w:themeColor="text1"/>
          <w:spacing w:val="-4"/>
          <w:kern w:val="0"/>
          <w14:ligatures w14:val="none"/>
        </w:rPr>
        <w:t>01° DIA:</w:t>
      </w:r>
      <w:r w:rsidR="0099009C">
        <w:rPr>
          <w:rFonts w:ascii="Times New Roman" w:eastAsia="Verdana" w:hAnsi="Times New Roman" w:cs="Times New Roman"/>
          <w:b/>
          <w:bCs/>
          <w:color w:val="000000" w:themeColor="text1"/>
          <w:spacing w:val="-4"/>
          <w:kern w:val="0"/>
          <w14:ligatures w14:val="none"/>
        </w:rPr>
        <w:t xml:space="preserve"> </w:t>
      </w:r>
      <w:r w:rsidR="006B458E" w:rsidRPr="006B458E">
        <w:rPr>
          <w:rFonts w:ascii="Times New Roman" w:eastAsia="Times New Roman" w:hAnsi="Times New Roman" w:cs="Times New Roman"/>
          <w:b/>
          <w:bCs/>
          <w:color w:val="000000" w:themeColor="text1"/>
          <w:lang w:val="es-ES"/>
        </w:rPr>
        <w:t>(Sábado) TIRANA</w:t>
      </w:r>
    </w:p>
    <w:p w14:paraId="3A8A17BD" w14:textId="77777777" w:rsidR="006B458E" w:rsidRPr="006B458E" w:rsidRDefault="006B458E" w:rsidP="006B458E">
      <w:pPr>
        <w:rPr>
          <w:rFonts w:ascii="Times New Roman" w:eastAsia="Aptos" w:hAnsi="Times New Roman" w:cs="Times New Roman"/>
          <w:bCs/>
        </w:rPr>
      </w:pPr>
      <w:r w:rsidRPr="006B458E">
        <w:rPr>
          <w:rFonts w:ascii="Times New Roman" w:eastAsia="Aptos" w:hAnsi="Times New Roman" w:cs="Times New Roman"/>
          <w:bCs/>
          <w:lang w:val="pt-PT"/>
        </w:rPr>
        <w:t>Chegada ao Aeroporto Internacional de Tirana “Madre Teresa”. Traslado para o hotel. Pernoite.</w:t>
      </w:r>
    </w:p>
    <w:p w14:paraId="503FF5C8" w14:textId="77777777" w:rsidR="00006D7B" w:rsidRPr="00006D7B" w:rsidRDefault="00006D7B" w:rsidP="00006D7B">
      <w:pPr>
        <w:rPr>
          <w:rFonts w:ascii="Times New Roman" w:eastAsia="Aptos" w:hAnsi="Times New Roman" w:cs="Times New Roman"/>
          <w:bCs/>
        </w:rPr>
      </w:pPr>
    </w:p>
    <w:p w14:paraId="1AB23BC8" w14:textId="0B9A84BC" w:rsidR="00D767C2" w:rsidRPr="00B020F6" w:rsidRDefault="00D767C2" w:rsidP="007A26A9">
      <w:pPr>
        <w:widowControl w:val="0"/>
        <w:autoSpaceDE w:val="0"/>
        <w:autoSpaceDN w:val="0"/>
        <w:rPr>
          <w:rFonts w:ascii="Times New Roman" w:eastAsia="Times New Roman" w:hAnsi="Times New Roman" w:cs="Times New Roman"/>
          <w:b/>
          <w:bCs/>
          <w:color w:val="000000" w:themeColor="text1"/>
          <w:lang w:val="es-ES"/>
        </w:rPr>
      </w:pPr>
      <w:r w:rsidRPr="00605842">
        <w:rPr>
          <w:rFonts w:ascii="Times New Roman" w:eastAsia="Verdana" w:hAnsi="Times New Roman" w:cs="Times New Roman"/>
          <w:b/>
          <w:bCs/>
          <w:color w:val="000000" w:themeColor="text1"/>
          <w:spacing w:val="-4"/>
          <w:kern w:val="0"/>
          <w14:ligatures w14:val="none"/>
        </w:rPr>
        <w:t>02° DIA:</w:t>
      </w:r>
      <w:r w:rsidR="00000067">
        <w:rPr>
          <w:rFonts w:ascii="Times New Roman" w:eastAsia="Verdana" w:hAnsi="Times New Roman" w:cs="Times New Roman"/>
          <w:b/>
          <w:bCs/>
          <w:color w:val="000000" w:themeColor="text1"/>
          <w:spacing w:val="-4"/>
          <w:kern w:val="0"/>
          <w14:ligatures w14:val="none"/>
        </w:rPr>
        <w:t xml:space="preserve"> </w:t>
      </w:r>
      <w:r w:rsidR="00B020F6" w:rsidRPr="00B020F6">
        <w:rPr>
          <w:rFonts w:ascii="Times New Roman" w:eastAsia="Times New Roman" w:hAnsi="Times New Roman" w:cs="Times New Roman"/>
          <w:b/>
          <w:bCs/>
          <w:color w:val="000000" w:themeColor="text1"/>
          <w:lang w:val="es-ES"/>
        </w:rPr>
        <w:t>(Domingo) TIRANA-POGRADEC-KORÇA (165 km)</w:t>
      </w:r>
    </w:p>
    <w:p w14:paraId="16E46A93" w14:textId="77777777" w:rsidR="00B020F6" w:rsidRPr="00B020F6" w:rsidRDefault="00B020F6" w:rsidP="00B020F6">
      <w:pPr>
        <w:rPr>
          <w:rFonts w:ascii="Times New Roman" w:hAnsi="Times New Roman" w:cs="Times New Roman"/>
          <w:bCs/>
        </w:rPr>
      </w:pPr>
      <w:r w:rsidRPr="00B020F6">
        <w:rPr>
          <w:rFonts w:ascii="Times New Roman" w:hAnsi="Times New Roman" w:cs="Times New Roman"/>
          <w:bCs/>
          <w:lang w:val="pt-PT"/>
        </w:rPr>
        <w:t>Café da manhã. Partida para Pogradec, cidade às margens do Lago Ohrid, o lago mais profundo dos Balcãs e um dos mais antigos do planeta. Seguimos para Korça, importante centro cultural no sudeste do país, cercado por altas montanhas. Visita panorâmica à cidade, com seu centro histórico repleto de casas senhoriais do início do século XX, a Catedral Ortodoxa e o antigo bazar otomano. Pernoite.</w:t>
      </w:r>
    </w:p>
    <w:p w14:paraId="00E2CA79" w14:textId="77777777" w:rsidR="00006D7B" w:rsidRPr="003263A1" w:rsidRDefault="00006D7B" w:rsidP="00006D7B">
      <w:pPr>
        <w:rPr>
          <w:rFonts w:ascii="Times New Roman" w:eastAsia="Aptos" w:hAnsi="Times New Roman" w:cs="Times New Roman"/>
        </w:rPr>
      </w:pPr>
    </w:p>
    <w:bookmarkEnd w:id="0"/>
    <w:p w14:paraId="2AEB827C" w14:textId="65331256" w:rsidR="00D767C2" w:rsidRPr="00415633" w:rsidRDefault="00D767C2" w:rsidP="00006D7B">
      <w:pPr>
        <w:widowControl w:val="0"/>
        <w:autoSpaceDE w:val="0"/>
        <w:autoSpaceDN w:val="0"/>
        <w:rPr>
          <w:rFonts w:ascii="Times New Roman" w:eastAsia="Times New Roman" w:hAnsi="Times New Roman" w:cs="Times New Roman"/>
          <w:b/>
          <w:bCs/>
          <w:color w:val="000000" w:themeColor="text1"/>
          <w:lang w:val="es-ES"/>
        </w:rPr>
      </w:pPr>
      <w:r w:rsidRPr="001560CD">
        <w:rPr>
          <w:rFonts w:ascii="Times New Roman" w:eastAsia="Verdana" w:hAnsi="Times New Roman" w:cs="Times New Roman"/>
          <w:b/>
          <w:bCs/>
          <w:color w:val="000000" w:themeColor="text1"/>
          <w:spacing w:val="-4"/>
          <w:kern w:val="0"/>
          <w14:ligatures w14:val="none"/>
        </w:rPr>
        <w:t xml:space="preserve">03° DIA: </w:t>
      </w:r>
      <w:r w:rsidR="00415633" w:rsidRPr="00415633">
        <w:rPr>
          <w:rFonts w:ascii="Times New Roman" w:eastAsia="Times New Roman" w:hAnsi="Times New Roman" w:cs="Times New Roman"/>
          <w:b/>
          <w:bCs/>
          <w:color w:val="000000" w:themeColor="text1"/>
          <w:lang w:val="es-ES"/>
        </w:rPr>
        <w:t>(Lunes) KORÇA-PËRMET-GJIROKASTËR (200 km)</w:t>
      </w:r>
    </w:p>
    <w:p w14:paraId="10ED4E5A" w14:textId="77777777" w:rsidR="00415633" w:rsidRDefault="00415633" w:rsidP="00415633">
      <w:pPr>
        <w:widowControl w:val="0"/>
        <w:autoSpaceDE w:val="0"/>
        <w:autoSpaceDN w:val="0"/>
        <w:rPr>
          <w:rFonts w:ascii="Times New Roman" w:eastAsia="Aptos" w:hAnsi="Times New Roman" w:cs="Times New Roman"/>
          <w:bCs/>
          <w:lang w:val="pt-PT"/>
        </w:rPr>
      </w:pPr>
      <w:r w:rsidRPr="00415633">
        <w:rPr>
          <w:rFonts w:ascii="Times New Roman" w:eastAsia="Aptos" w:hAnsi="Times New Roman" w:cs="Times New Roman"/>
          <w:bCs/>
          <w:lang w:val="pt-PT"/>
        </w:rPr>
        <w:t>Café da manhã. Partida pela paisagem pitoresca aninhada nas montanhas até Pèremet, conhecida como a "cidade das rosas". Esta pequena cidade é famosa por sua música folclórica, figuras literárias e excelente gastronomia, especialmente seus doces, os chamados "gliko" ou conservas. Visitaremos a Igreja Ortodoxa de Santa Maria, com seus ícones notáveis, construída no século XVIII em Leusa. Visitaremos a "Igreja de Leusa". Para chegar lá, teremos que caminhar 3 km (quase 1 hora e meia). A caminhada oferece belas vistas panorâmicas, belos afrescos na igreja e um mosteiro em frente. Todo o edifício é construído em pedra e revestido com um tipo raro de pedra. À tarde, chegaremos à Cidade Velha medieval de Gjirokastra, que foi reconstruída durante a era otomana, e é por isso que ainda conserva suas características casas em forma de torre. Visita panorâmica a esta cidade-museu, Patrimônio Mundial da UNESCO. Pernoite.</w:t>
      </w:r>
    </w:p>
    <w:p w14:paraId="2D52B95C" w14:textId="77777777" w:rsidR="00415633" w:rsidRPr="00415633" w:rsidRDefault="00415633" w:rsidP="00415633">
      <w:pPr>
        <w:widowControl w:val="0"/>
        <w:autoSpaceDE w:val="0"/>
        <w:autoSpaceDN w:val="0"/>
        <w:rPr>
          <w:rFonts w:ascii="Times New Roman" w:eastAsia="Aptos" w:hAnsi="Times New Roman" w:cs="Times New Roman"/>
          <w:bCs/>
        </w:rPr>
      </w:pPr>
    </w:p>
    <w:p w14:paraId="7A14F43C" w14:textId="51AD15F7" w:rsidR="00415633" w:rsidRPr="00415633" w:rsidRDefault="00D767C2" w:rsidP="00415633">
      <w:pPr>
        <w:widowControl w:val="0"/>
        <w:autoSpaceDE w:val="0"/>
        <w:autoSpaceDN w:val="0"/>
        <w:rPr>
          <w:rFonts w:ascii="Times New Roman" w:eastAsia="Times New Roman" w:hAnsi="Times New Roman" w:cs="Times New Roman"/>
          <w:b/>
          <w:bCs/>
          <w:color w:val="000000" w:themeColor="text1"/>
          <w:lang w:val="es-ES"/>
        </w:rPr>
      </w:pPr>
      <w:r w:rsidRPr="00605842">
        <w:rPr>
          <w:rFonts w:ascii="Times New Roman" w:eastAsia="Verdana" w:hAnsi="Times New Roman" w:cs="Times New Roman"/>
          <w:b/>
          <w:bCs/>
          <w:color w:val="000000" w:themeColor="text1"/>
          <w:spacing w:val="-4"/>
          <w:kern w:val="0"/>
          <w14:ligatures w14:val="none"/>
        </w:rPr>
        <w:t>04° DIA:</w:t>
      </w:r>
      <w:r w:rsidR="00DF2261">
        <w:rPr>
          <w:rFonts w:ascii="Times New Roman" w:eastAsia="Verdana" w:hAnsi="Times New Roman" w:cs="Times New Roman"/>
          <w:b/>
          <w:bCs/>
          <w:color w:val="000000" w:themeColor="text1"/>
          <w:spacing w:val="-4"/>
          <w:kern w:val="0"/>
          <w14:ligatures w14:val="none"/>
        </w:rPr>
        <w:t xml:space="preserve"> </w:t>
      </w:r>
      <w:r w:rsidR="00415633" w:rsidRPr="00415633">
        <w:rPr>
          <w:rFonts w:ascii="Times New Roman" w:eastAsia="Times New Roman" w:hAnsi="Times New Roman" w:cs="Times New Roman"/>
          <w:b/>
          <w:bCs/>
          <w:color w:val="000000" w:themeColor="text1"/>
          <w:lang w:val="es-ES"/>
        </w:rPr>
        <w:t>(Martes) GJIROKASTËR-BUTRINT-SARANDA</w:t>
      </w:r>
      <w:r w:rsidR="00415633">
        <w:rPr>
          <w:rFonts w:ascii="Times New Roman" w:eastAsia="Times New Roman" w:hAnsi="Times New Roman" w:cs="Times New Roman"/>
          <w:b/>
          <w:bCs/>
          <w:color w:val="000000" w:themeColor="text1"/>
          <w:lang w:val="es-ES"/>
        </w:rPr>
        <w:t xml:space="preserve"> </w:t>
      </w:r>
      <w:r w:rsidR="00415633" w:rsidRPr="00415633">
        <w:rPr>
          <w:rFonts w:ascii="Times New Roman" w:eastAsia="Times New Roman" w:hAnsi="Times New Roman" w:cs="Times New Roman"/>
          <w:b/>
          <w:bCs/>
          <w:color w:val="000000" w:themeColor="text1"/>
          <w:lang w:val="es-ES"/>
        </w:rPr>
        <w:t>(82 km)</w:t>
      </w:r>
    </w:p>
    <w:p w14:paraId="2C62EC31" w14:textId="07891CF1" w:rsidR="00006D7B" w:rsidRDefault="00415633" w:rsidP="00006D7B">
      <w:pPr>
        <w:widowControl w:val="0"/>
        <w:autoSpaceDE w:val="0"/>
        <w:autoSpaceDN w:val="0"/>
        <w:rPr>
          <w:rFonts w:ascii="Times New Roman" w:eastAsia="Aptos" w:hAnsi="Times New Roman" w:cs="Times New Roman"/>
          <w:bCs/>
        </w:rPr>
      </w:pPr>
      <w:r w:rsidRPr="00415633">
        <w:rPr>
          <w:rFonts w:ascii="Times New Roman" w:eastAsia="Aptos" w:hAnsi="Times New Roman" w:cs="Times New Roman"/>
          <w:bCs/>
        </w:rPr>
        <w:t>Café da manhã. Começamos o dia com um passeio pela cidade de pedra de Gjirokaster, incluindo seu castelo e a singular Casa Skenduli, construída em 1700 durante o período otomano e considerada uma das casas mais belas dos Balcãs. Lá, podemos encontrar o proprietário, que nos contará sobre a história da casa e as dificuldades que enfrentou durante a era comunista. A caminhada dura cerca de meia hora, pois todos os caminhos são pavimentados com pedra. Não há serviço de ônibus para Gjirokaster. Além de sua extraordinária importância histórica e cultural, Gjirokaster está indissociavelmente ligada ao gênio literário de Ismail Kadare, cuja obra fez com que a literatura albanesa se expressasse em 45 idiomas, revelando a história e a cultura seculares da Albânia. Em seguida, chegamos a Butrint e visitamos esta antiga cidade greco-romana, habitada até o final da Idade Média e declarada Patrimônio Mundial da UNESCO. A antiga cidade de Butrint (também conhecida como Buthrotum na antiguidade) foi, em tempos, uma das cidades mais belas e requintadas de todo o Império Romano. 2.400 anos depois, continua sendo um lugar que cativa os visitantes.</w:t>
      </w:r>
      <w:r>
        <w:rPr>
          <w:rFonts w:ascii="Times New Roman" w:eastAsia="Aptos" w:hAnsi="Times New Roman" w:cs="Times New Roman"/>
          <w:bCs/>
        </w:rPr>
        <w:t xml:space="preserve"> </w:t>
      </w:r>
      <w:r w:rsidRPr="00415633">
        <w:rPr>
          <w:rFonts w:ascii="Times New Roman" w:eastAsia="Aptos" w:hAnsi="Times New Roman" w:cs="Times New Roman"/>
          <w:bCs/>
        </w:rPr>
        <w:t>Butrint foi concebida para ser um hospício para veteranos das guerras romanas, mas no século III d.C. um terremoto destruiu grande parte da cidade. Muitas das ruínas que vemos hoje datam desse mesmo terremoto, e a cidade desapareceu do mapa posteriormente. Continuação para Saranda. Pernoite.</w:t>
      </w:r>
    </w:p>
    <w:p w14:paraId="394A0CCB" w14:textId="77777777" w:rsidR="00415633" w:rsidRDefault="00415633" w:rsidP="00006D7B">
      <w:pPr>
        <w:widowControl w:val="0"/>
        <w:autoSpaceDE w:val="0"/>
        <w:autoSpaceDN w:val="0"/>
        <w:rPr>
          <w:rFonts w:ascii="Times New Roman" w:eastAsia="Verdana" w:hAnsi="Times New Roman" w:cs="Times New Roman"/>
          <w:b/>
          <w:bCs/>
          <w:color w:val="000000" w:themeColor="text1"/>
          <w:spacing w:val="-4"/>
          <w:kern w:val="0"/>
          <w14:ligatures w14:val="none"/>
        </w:rPr>
      </w:pPr>
    </w:p>
    <w:p w14:paraId="594BD7F8" w14:textId="0A297538" w:rsidR="00D767C2" w:rsidRPr="00B72096" w:rsidRDefault="00D767C2" w:rsidP="003749E1">
      <w:pPr>
        <w:widowControl w:val="0"/>
        <w:autoSpaceDE w:val="0"/>
        <w:autoSpaceDN w:val="0"/>
        <w:rPr>
          <w:rFonts w:ascii="Times New Roman" w:eastAsia="Times New Roman" w:hAnsi="Times New Roman" w:cs="Times New Roman"/>
          <w:b/>
          <w:bCs/>
          <w:color w:val="000000" w:themeColor="text1"/>
          <w:lang w:val="es-ES"/>
        </w:rPr>
      </w:pPr>
      <w:r w:rsidRPr="009F7061">
        <w:rPr>
          <w:rFonts w:ascii="Times New Roman" w:eastAsia="Verdana" w:hAnsi="Times New Roman" w:cs="Times New Roman"/>
          <w:b/>
          <w:bCs/>
          <w:color w:val="000000" w:themeColor="text1"/>
          <w:spacing w:val="-4"/>
          <w:kern w:val="0"/>
          <w14:ligatures w14:val="none"/>
        </w:rPr>
        <w:t xml:space="preserve">05° DIA: </w:t>
      </w:r>
      <w:r w:rsidR="00B72096" w:rsidRPr="00B72096">
        <w:rPr>
          <w:rFonts w:ascii="Times New Roman" w:eastAsia="Times New Roman" w:hAnsi="Times New Roman" w:cs="Times New Roman"/>
          <w:b/>
          <w:bCs/>
          <w:color w:val="000000" w:themeColor="text1"/>
          <w:lang w:val="es-ES"/>
        </w:rPr>
        <w:t>(Miércoles) SARANDA-PORTO PALERMO- MONASTERIO DE ARDENITSA-BERAT</w:t>
      </w:r>
      <w:r w:rsidR="00B72096">
        <w:rPr>
          <w:rFonts w:ascii="Times New Roman" w:eastAsia="Times New Roman" w:hAnsi="Times New Roman" w:cs="Times New Roman"/>
          <w:b/>
          <w:bCs/>
          <w:color w:val="000000" w:themeColor="text1"/>
          <w:lang w:val="es-ES"/>
        </w:rPr>
        <w:t xml:space="preserve"> </w:t>
      </w:r>
      <w:r w:rsidR="00B72096" w:rsidRPr="00B72096">
        <w:rPr>
          <w:rFonts w:ascii="Times New Roman" w:eastAsia="Times New Roman" w:hAnsi="Times New Roman" w:cs="Times New Roman"/>
          <w:b/>
          <w:bCs/>
          <w:color w:val="000000" w:themeColor="text1"/>
          <w:lang w:val="es-ES"/>
        </w:rPr>
        <w:t>(237 km)</w:t>
      </w:r>
    </w:p>
    <w:p w14:paraId="010ACF6C" w14:textId="77777777" w:rsidR="00B72096" w:rsidRPr="00B72096" w:rsidRDefault="00B72096" w:rsidP="00B72096">
      <w:pPr>
        <w:widowControl w:val="0"/>
        <w:autoSpaceDE w:val="0"/>
        <w:autoSpaceDN w:val="0"/>
        <w:rPr>
          <w:rFonts w:ascii="Times New Roman" w:eastAsia="Aptos" w:hAnsi="Times New Roman" w:cs="Times New Roman"/>
          <w:bCs/>
        </w:rPr>
      </w:pPr>
      <w:r w:rsidRPr="00B72096">
        <w:rPr>
          <w:rFonts w:ascii="Times New Roman" w:eastAsia="Aptos" w:hAnsi="Times New Roman" w:cs="Times New Roman"/>
          <w:bCs/>
          <w:lang w:val="pt-PT"/>
        </w:rPr>
        <w:t>Café da manhã. Partida para Berat. Viajaremos para o sul da Albânia, na Riviera Albanesa, que oferece vistas incríveis da costa jônica. Uma breve parada em Porto Palermo, onde visitaremos uma fortaleza otomana construída pelo famoso tirano Ali Pasha, que governou essas terras no século XIX. Continuaremos nossa jornada até o Mosteiro de Ardenitsa, construído no século XIII. Um templo pagão dedicado à deusa Ártemis outrora existiu no local do mosteiro, o que explica a origem do nome Ardenitsa. Chegada em Berat, conhecida como a “Cidade das Mil Janelas” e Patrimônio Mundial da UNESCO. Pernoite.</w:t>
      </w:r>
    </w:p>
    <w:p w14:paraId="31CEDDDB" w14:textId="77777777" w:rsidR="003749E1" w:rsidRDefault="003749E1" w:rsidP="003749E1">
      <w:pPr>
        <w:widowControl w:val="0"/>
        <w:autoSpaceDE w:val="0"/>
        <w:autoSpaceDN w:val="0"/>
        <w:rPr>
          <w:rFonts w:ascii="Times New Roman" w:eastAsia="Verdana" w:hAnsi="Times New Roman" w:cs="Times New Roman"/>
          <w:b/>
          <w:bCs/>
          <w:color w:val="000000" w:themeColor="text1"/>
          <w:spacing w:val="-4"/>
          <w:kern w:val="0"/>
          <w14:ligatures w14:val="none"/>
        </w:rPr>
      </w:pPr>
    </w:p>
    <w:p w14:paraId="56FDC52A" w14:textId="77777777" w:rsidR="00B72096" w:rsidRDefault="00B72096" w:rsidP="003749E1">
      <w:pPr>
        <w:widowControl w:val="0"/>
        <w:autoSpaceDE w:val="0"/>
        <w:autoSpaceDN w:val="0"/>
        <w:rPr>
          <w:rFonts w:ascii="Times New Roman" w:eastAsia="Verdana" w:hAnsi="Times New Roman" w:cs="Times New Roman"/>
          <w:b/>
          <w:bCs/>
          <w:color w:val="000000" w:themeColor="text1"/>
          <w:spacing w:val="-4"/>
          <w:kern w:val="0"/>
          <w14:ligatures w14:val="none"/>
        </w:rPr>
      </w:pPr>
    </w:p>
    <w:p w14:paraId="363C88DC" w14:textId="77777777" w:rsidR="00B72096" w:rsidRDefault="007130EC" w:rsidP="003749E1">
      <w:pPr>
        <w:widowControl w:val="0"/>
        <w:autoSpaceDE w:val="0"/>
        <w:autoSpaceDN w:val="0"/>
        <w:rPr>
          <w:rFonts w:ascii="Times New Roman" w:eastAsia="Times New Roman" w:hAnsi="Times New Roman" w:cs="Times New Roman"/>
          <w:b/>
          <w:bCs/>
          <w:color w:val="000000" w:themeColor="text1"/>
          <w:lang w:val="es-ES"/>
        </w:rPr>
      </w:pPr>
      <w:r w:rsidRPr="00894EB3">
        <w:rPr>
          <w:rFonts w:ascii="Times New Roman" w:eastAsia="Verdana" w:hAnsi="Times New Roman" w:cs="Times New Roman"/>
          <w:b/>
          <w:bCs/>
          <w:color w:val="000000" w:themeColor="text1"/>
          <w:spacing w:val="-4"/>
          <w:kern w:val="0"/>
          <w14:ligatures w14:val="none"/>
        </w:rPr>
        <w:lastRenderedPageBreak/>
        <w:t xml:space="preserve">06° DIA: </w:t>
      </w:r>
      <w:r w:rsidR="00B72096" w:rsidRPr="00B72096">
        <w:rPr>
          <w:rFonts w:ascii="Times New Roman" w:eastAsia="Times New Roman" w:hAnsi="Times New Roman" w:cs="Times New Roman"/>
          <w:b/>
          <w:bCs/>
          <w:color w:val="000000" w:themeColor="text1"/>
          <w:lang w:val="es-ES"/>
        </w:rPr>
        <w:t>(Jueves) BERAT-DURRËS-TIRANA (130 km)</w:t>
      </w:r>
    </w:p>
    <w:p w14:paraId="5B1AD6DD" w14:textId="53AE610C" w:rsidR="003749E1" w:rsidRDefault="00B72096" w:rsidP="003749E1">
      <w:pPr>
        <w:widowControl w:val="0"/>
        <w:autoSpaceDE w:val="0"/>
        <w:autoSpaceDN w:val="0"/>
        <w:rPr>
          <w:rFonts w:ascii="Times New Roman" w:eastAsia="Aptos" w:hAnsi="Times New Roman" w:cs="Times New Roman"/>
          <w:bCs/>
        </w:rPr>
      </w:pPr>
      <w:r w:rsidRPr="00B72096">
        <w:rPr>
          <w:rFonts w:ascii="Times New Roman" w:eastAsia="Aptos" w:hAnsi="Times New Roman" w:cs="Times New Roman"/>
          <w:bCs/>
        </w:rPr>
        <w:t>Café da manhã. Visita à enorme cidadela de Berat, que ainda hoje é habitada e abriga muitas igrejas ortodoxas cristãs, além do Museu Onufri com seus ícones.</w:t>
      </w:r>
      <w:r>
        <w:rPr>
          <w:rFonts w:ascii="Times New Roman" w:eastAsia="Aptos" w:hAnsi="Times New Roman" w:cs="Times New Roman"/>
          <w:bCs/>
        </w:rPr>
        <w:t xml:space="preserve"> </w:t>
      </w:r>
      <w:r w:rsidRPr="00B72096">
        <w:rPr>
          <w:rFonts w:ascii="Times New Roman" w:eastAsia="Aptos" w:hAnsi="Times New Roman" w:cs="Times New Roman"/>
          <w:bCs/>
          <w:lang w:val="pt-PT"/>
        </w:rPr>
        <w:t>A partir do século XVI, visitaremos a parte baixa da cidade, com seus antigos bairros de Mangalemi e Gorica, às margens do rio Osum. Partida para Durrës, cidade portuária do Adriático, com visita às antigas muralhas medievais, ao anfiteatro romano e ao museu arqueológico. Continuação para Tirana. Passeio pela cidade, incluindo a Praça Skanderbeg, o centro da capital albanesa, a Mesquita Et'hemBeu, a Ópera, o Museu Nacional de História e outros ministérios com influência italiana. Pernoite.</w:t>
      </w:r>
    </w:p>
    <w:p w14:paraId="508393E8" w14:textId="77777777" w:rsidR="00B72096" w:rsidRDefault="00B72096" w:rsidP="003749E1">
      <w:pPr>
        <w:widowControl w:val="0"/>
        <w:autoSpaceDE w:val="0"/>
        <w:autoSpaceDN w:val="0"/>
        <w:rPr>
          <w:rFonts w:ascii="Times New Roman" w:eastAsia="Verdana" w:hAnsi="Times New Roman" w:cs="Times New Roman"/>
          <w:b/>
          <w:bCs/>
          <w:color w:val="000000" w:themeColor="text1"/>
          <w:spacing w:val="-4"/>
          <w:kern w:val="0"/>
          <w14:ligatures w14:val="none"/>
        </w:rPr>
      </w:pPr>
    </w:p>
    <w:p w14:paraId="34EFEF10" w14:textId="090B4D9D" w:rsidR="007130EC" w:rsidRPr="00B72096" w:rsidRDefault="007130EC" w:rsidP="003749E1">
      <w:pPr>
        <w:widowControl w:val="0"/>
        <w:autoSpaceDE w:val="0"/>
        <w:autoSpaceDN w:val="0"/>
        <w:rPr>
          <w:rFonts w:ascii="Times New Roman" w:eastAsia="Verdana" w:hAnsi="Times New Roman" w:cs="Times New Roman"/>
          <w:b/>
          <w:bCs/>
          <w:color w:val="000000" w:themeColor="text1"/>
          <w:spacing w:val="-4"/>
          <w:kern w:val="0"/>
          <w:lang w:val="es-ES"/>
          <w14:ligatures w14:val="none"/>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7</w:t>
      </w:r>
      <w:r w:rsidRPr="00605842">
        <w:rPr>
          <w:rFonts w:ascii="Times New Roman" w:eastAsia="Verdana" w:hAnsi="Times New Roman" w:cs="Times New Roman"/>
          <w:b/>
          <w:bCs/>
          <w:color w:val="000000" w:themeColor="text1"/>
          <w:spacing w:val="-4"/>
          <w:kern w:val="0"/>
          <w14:ligatures w14:val="none"/>
        </w:rPr>
        <w:t>° DIA:</w:t>
      </w:r>
      <w:r w:rsidR="00637D9F">
        <w:rPr>
          <w:rFonts w:ascii="Times New Roman" w:eastAsia="Verdana" w:hAnsi="Times New Roman" w:cs="Times New Roman"/>
          <w:b/>
          <w:bCs/>
          <w:color w:val="000000" w:themeColor="text1"/>
          <w:spacing w:val="-4"/>
          <w:kern w:val="0"/>
          <w14:ligatures w14:val="none"/>
        </w:rPr>
        <w:t xml:space="preserve"> </w:t>
      </w:r>
      <w:r w:rsidR="00B72096" w:rsidRPr="00B72096">
        <w:rPr>
          <w:rFonts w:ascii="Times New Roman" w:eastAsia="Verdana" w:hAnsi="Times New Roman" w:cs="Times New Roman"/>
          <w:b/>
          <w:bCs/>
          <w:color w:val="000000" w:themeColor="text1"/>
          <w:spacing w:val="-4"/>
          <w:kern w:val="0"/>
          <w:lang w:val="es-ES"/>
          <w14:ligatures w14:val="none"/>
        </w:rPr>
        <w:t>(Viernes) TIRANA-KRUJA-SHKODËR-TIRANA (225 km)</w:t>
      </w:r>
    </w:p>
    <w:p w14:paraId="714202AD" w14:textId="05B15065" w:rsidR="003749E1" w:rsidRDefault="007A5E82" w:rsidP="003749E1">
      <w:pPr>
        <w:widowControl w:val="0"/>
        <w:autoSpaceDE w:val="0"/>
        <w:autoSpaceDN w:val="0"/>
        <w:rPr>
          <w:rFonts w:ascii="Times New Roman" w:hAnsi="Times New Roman" w:cs="Times New Roman"/>
        </w:rPr>
      </w:pPr>
      <w:r w:rsidRPr="007A5E82">
        <w:rPr>
          <w:rFonts w:ascii="Times New Roman" w:hAnsi="Times New Roman" w:cs="Times New Roman"/>
        </w:rPr>
        <w:t>Café da manhã. Partida para Kruja, uma vila medieval aos pés das montanhas, que no final da Idade Média foi o centro da resistência antiotomana, com seu antigo bazar no castelo e o Museu Skanderbeg, dedicado ao herói nacional albanês do século XV. Continuação para Shkodër, o maior centro católico da Albânia e uma das cidades mais importantes do país. Visitaremos a Fortaleza de Rozafa, onde, segundo a lenda, um jovem patrício teve que ser sacrificado para que a fortaleza fosse concluída. À tarde, retorno a Tirana. Pernoite.</w:t>
      </w:r>
    </w:p>
    <w:p w14:paraId="259DB868" w14:textId="77777777" w:rsidR="007A5E82" w:rsidRPr="00BC4B8B" w:rsidRDefault="007A5E82" w:rsidP="003749E1">
      <w:pPr>
        <w:widowControl w:val="0"/>
        <w:autoSpaceDE w:val="0"/>
        <w:autoSpaceDN w:val="0"/>
        <w:rPr>
          <w:rFonts w:ascii="Times New Roman" w:hAnsi="Times New Roman" w:cs="Times New Roman"/>
          <w:bCs/>
          <w:color w:val="000000" w:themeColor="text1"/>
        </w:rPr>
      </w:pPr>
    </w:p>
    <w:p w14:paraId="0C6DA927" w14:textId="35B8A966" w:rsidR="003749E1" w:rsidRPr="003749E1" w:rsidRDefault="003749E1" w:rsidP="003749E1">
      <w:pPr>
        <w:widowControl w:val="0"/>
        <w:autoSpaceDE w:val="0"/>
        <w:autoSpaceDN w:val="0"/>
        <w:rPr>
          <w:rFonts w:ascii="Times New Roman" w:eastAsia="Times New Roman" w:hAnsi="Times New Roman" w:cs="Times New Roman"/>
          <w:b/>
          <w:bCs/>
          <w:color w:val="000000" w:themeColor="text1"/>
        </w:rPr>
      </w:pPr>
      <w:r w:rsidRPr="00605842">
        <w:rPr>
          <w:rFonts w:ascii="Times New Roman" w:eastAsia="Verdana" w:hAnsi="Times New Roman" w:cs="Times New Roman"/>
          <w:b/>
          <w:bCs/>
          <w:color w:val="000000" w:themeColor="text1"/>
          <w:spacing w:val="-4"/>
          <w:kern w:val="0"/>
          <w14:ligatures w14:val="none"/>
        </w:rPr>
        <w:t>0</w:t>
      </w:r>
      <w:r>
        <w:rPr>
          <w:rFonts w:ascii="Times New Roman" w:eastAsia="Verdana" w:hAnsi="Times New Roman" w:cs="Times New Roman"/>
          <w:b/>
          <w:bCs/>
          <w:color w:val="000000" w:themeColor="text1"/>
          <w:spacing w:val="-4"/>
          <w:kern w:val="0"/>
          <w14:ligatures w14:val="none"/>
        </w:rPr>
        <w:t>8</w:t>
      </w:r>
      <w:r w:rsidRPr="00605842">
        <w:rPr>
          <w:rFonts w:ascii="Times New Roman" w:eastAsia="Verdana" w:hAnsi="Times New Roman" w:cs="Times New Roman"/>
          <w:b/>
          <w:bCs/>
          <w:color w:val="000000" w:themeColor="text1"/>
          <w:spacing w:val="-4"/>
          <w:kern w:val="0"/>
          <w14:ligatures w14:val="none"/>
        </w:rPr>
        <w:t>° DIA:</w:t>
      </w:r>
      <w:r>
        <w:rPr>
          <w:rFonts w:ascii="Times New Roman" w:eastAsia="Verdana" w:hAnsi="Times New Roman" w:cs="Times New Roman"/>
          <w:b/>
          <w:bCs/>
          <w:color w:val="000000" w:themeColor="text1"/>
          <w:spacing w:val="-4"/>
          <w:kern w:val="0"/>
          <w14:ligatures w14:val="none"/>
        </w:rPr>
        <w:t xml:space="preserve"> </w:t>
      </w:r>
      <w:r w:rsidR="007A5E82" w:rsidRPr="007A5E82">
        <w:rPr>
          <w:rFonts w:ascii="Times New Roman" w:eastAsia="Times New Roman" w:hAnsi="Times New Roman" w:cs="Times New Roman"/>
          <w:b/>
          <w:bCs/>
          <w:color w:val="000000" w:themeColor="text1"/>
          <w:lang w:val="es-ES"/>
        </w:rPr>
        <w:t>(Sábado) TIRANA</w:t>
      </w:r>
    </w:p>
    <w:p w14:paraId="7D06CC1B" w14:textId="271F1003" w:rsidR="00FB7283" w:rsidRPr="007A5E82" w:rsidRDefault="007A5E82" w:rsidP="003749E1">
      <w:pPr>
        <w:widowControl w:val="0"/>
        <w:autoSpaceDE w:val="0"/>
        <w:autoSpaceDN w:val="0"/>
        <w:spacing w:before="5"/>
        <w:ind w:right="129"/>
        <w:rPr>
          <w:rFonts w:ascii="Times New Roman" w:eastAsia="Aptos" w:hAnsi="Times New Roman" w:cs="Times New Roman"/>
          <w:lang w:val="es-ES"/>
        </w:rPr>
      </w:pPr>
      <w:r w:rsidRPr="007A5E82">
        <w:rPr>
          <w:rFonts w:ascii="Times New Roman" w:eastAsia="Aptos" w:hAnsi="Times New Roman" w:cs="Times New Roman"/>
          <w:lang w:val="es-ES"/>
        </w:rPr>
        <w:t>Café da manhã. Traslado para o aeroporto. Fim dos nossos serviços.</w:t>
      </w:r>
    </w:p>
    <w:p w14:paraId="7DDFAF5F" w14:textId="77777777" w:rsidR="007A5E82" w:rsidRPr="00FB7283" w:rsidRDefault="007A5E82" w:rsidP="003749E1">
      <w:pPr>
        <w:widowControl w:val="0"/>
        <w:autoSpaceDE w:val="0"/>
        <w:autoSpaceDN w:val="0"/>
        <w:spacing w:before="5"/>
        <w:ind w:right="129"/>
        <w:rPr>
          <w:rFonts w:ascii="Times New Roman" w:eastAsia="Aptos" w:hAnsi="Times New Roman" w:cs="Times New Roman"/>
          <w:bCs/>
        </w:rPr>
      </w:pPr>
    </w:p>
    <w:p w14:paraId="5E91EB33" w14:textId="1EF8EAC8" w:rsidR="00FB7283"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ESTÁ INCLUÍDO </w:t>
      </w:r>
    </w:p>
    <w:p w14:paraId="18C04EA3" w14:textId="77777777" w:rsidR="00A87E3B" w:rsidRPr="00A87E3B" w:rsidRDefault="001728E8" w:rsidP="00A87E3B">
      <w:pPr>
        <w:widowControl w:val="0"/>
        <w:autoSpaceDE w:val="0"/>
        <w:autoSpaceDN w:val="0"/>
        <w:spacing w:before="5"/>
        <w:ind w:right="129"/>
        <w:rPr>
          <w:rFonts w:ascii="Times New Roman" w:hAnsi="Times New Roman" w:cs="Times New Roman"/>
          <w:lang w:val="pt-PT"/>
        </w:rPr>
      </w:pPr>
      <w:r w:rsidRPr="001728E8">
        <w:rPr>
          <w:rFonts w:ascii="Times New Roman" w:hAnsi="Times New Roman" w:cs="Times New Roman"/>
        </w:rPr>
        <w:t xml:space="preserve">• </w:t>
      </w:r>
      <w:r w:rsidR="00A87E3B" w:rsidRPr="00A87E3B">
        <w:rPr>
          <w:rFonts w:ascii="Times New Roman" w:hAnsi="Times New Roman" w:cs="Times New Roman"/>
          <w:lang w:val="pt-PT"/>
        </w:rPr>
        <w:t>Traslados de chegada e partida</w:t>
      </w:r>
    </w:p>
    <w:p w14:paraId="15619131" w14:textId="70962C3C" w:rsidR="00A87E3B" w:rsidRPr="00A87E3B" w:rsidRDefault="00A87E3B" w:rsidP="00A87E3B">
      <w:pPr>
        <w:widowControl w:val="0"/>
        <w:autoSpaceDE w:val="0"/>
        <w:autoSpaceDN w:val="0"/>
        <w:spacing w:before="5"/>
        <w:ind w:right="129"/>
        <w:rPr>
          <w:rFonts w:ascii="Times New Roman" w:hAnsi="Times New Roman" w:cs="Times New Roman"/>
          <w:lang w:val="pt-PT"/>
        </w:rPr>
      </w:pPr>
      <w:r w:rsidRPr="00A87E3B">
        <w:rPr>
          <w:rFonts w:ascii="Times New Roman" w:hAnsi="Times New Roman" w:cs="Times New Roman"/>
          <w:lang w:val="pt-PT"/>
        </w:rPr>
        <w:t>• Acomodação e café da manhã incluídos</w:t>
      </w:r>
    </w:p>
    <w:p w14:paraId="6BBD6C8F" w14:textId="4C2BDEBA" w:rsidR="00A87E3B" w:rsidRPr="00A87E3B" w:rsidRDefault="00A87E3B" w:rsidP="00A87E3B">
      <w:pPr>
        <w:widowControl w:val="0"/>
        <w:autoSpaceDE w:val="0"/>
        <w:autoSpaceDN w:val="0"/>
        <w:spacing w:before="5"/>
        <w:ind w:right="129"/>
        <w:rPr>
          <w:rFonts w:ascii="Times New Roman" w:hAnsi="Times New Roman" w:cs="Times New Roman"/>
          <w:lang w:val="pt-PT"/>
        </w:rPr>
      </w:pPr>
      <w:r w:rsidRPr="00A87E3B">
        <w:rPr>
          <w:rFonts w:ascii="Times New Roman" w:hAnsi="Times New Roman" w:cs="Times New Roman"/>
          <w:lang w:val="pt-PT"/>
        </w:rPr>
        <w:t>• Ônibus com guia turístico</w:t>
      </w:r>
    </w:p>
    <w:p w14:paraId="5CFA8CDA" w14:textId="77777777" w:rsidR="00A87E3B" w:rsidRPr="00A87E3B" w:rsidRDefault="00A87E3B" w:rsidP="00A87E3B">
      <w:pPr>
        <w:widowControl w:val="0"/>
        <w:autoSpaceDE w:val="0"/>
        <w:autoSpaceDN w:val="0"/>
        <w:spacing w:before="5"/>
        <w:ind w:right="129"/>
        <w:rPr>
          <w:rFonts w:ascii="Times New Roman" w:hAnsi="Times New Roman" w:cs="Times New Roman"/>
        </w:rPr>
      </w:pPr>
      <w:r w:rsidRPr="00A87E3B">
        <w:rPr>
          <w:rFonts w:ascii="Times New Roman" w:hAnsi="Times New Roman" w:cs="Times New Roman"/>
          <w:lang w:val="pt-PT"/>
        </w:rPr>
        <w:t>• Ingressos para os locais listados no programa</w:t>
      </w:r>
    </w:p>
    <w:p w14:paraId="08DDE3EB" w14:textId="12FA7E69" w:rsidR="001728E8" w:rsidRDefault="001728E8" w:rsidP="00A87E3B">
      <w:pPr>
        <w:widowControl w:val="0"/>
        <w:autoSpaceDE w:val="0"/>
        <w:autoSpaceDN w:val="0"/>
        <w:spacing w:before="5"/>
        <w:ind w:right="129"/>
        <w:rPr>
          <w:rFonts w:ascii="Times New Roman" w:hAnsi="Times New Roman" w:cs="Times New Roman"/>
          <w:b/>
          <w:bCs/>
          <w:color w:val="000000" w:themeColor="text1"/>
        </w:rPr>
      </w:pPr>
    </w:p>
    <w:p w14:paraId="6D91C0D6" w14:textId="5A170F37" w:rsidR="00BE2596" w:rsidRPr="00BC4B8B" w:rsidRDefault="00D767C2" w:rsidP="00D767C2">
      <w:pPr>
        <w:widowControl w:val="0"/>
        <w:autoSpaceDE w:val="0"/>
        <w:autoSpaceDN w:val="0"/>
        <w:spacing w:before="5"/>
        <w:ind w:right="129"/>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O QUE NÃO ESTÁ INCLUÍDO </w:t>
      </w:r>
    </w:p>
    <w:p w14:paraId="360AF274" w14:textId="77777777" w:rsidR="005C5056" w:rsidRPr="005C5056" w:rsidRDefault="005C5056" w:rsidP="005C5056">
      <w:pPr>
        <w:rPr>
          <w:rFonts w:ascii="Times New Roman" w:hAnsi="Times New Roman" w:cs="Times New Roman"/>
        </w:rPr>
      </w:pPr>
      <w:r w:rsidRPr="005C5056">
        <w:rPr>
          <w:rFonts w:ascii="Times New Roman" w:hAnsi="Times New Roman" w:cs="Times New Roman"/>
        </w:rPr>
        <w:t>• Gorjetas para motoristas e guias.</w:t>
      </w:r>
    </w:p>
    <w:p w14:paraId="750E4343" w14:textId="099B36AB" w:rsidR="00D767C2" w:rsidRDefault="005C5056" w:rsidP="005C5056">
      <w:pPr>
        <w:rPr>
          <w:rFonts w:ascii="Times New Roman" w:hAnsi="Times New Roman" w:cs="Times New Roman"/>
        </w:rPr>
      </w:pPr>
      <w:r w:rsidRPr="005C5056">
        <w:rPr>
          <w:rFonts w:ascii="Times New Roman" w:hAnsi="Times New Roman" w:cs="Times New Roman"/>
        </w:rPr>
        <w:t>• Qualquer serviço não especificado no</w:t>
      </w:r>
      <w:r>
        <w:rPr>
          <w:rFonts w:ascii="Times New Roman" w:hAnsi="Times New Roman" w:cs="Times New Roman"/>
        </w:rPr>
        <w:t xml:space="preserve"> </w:t>
      </w:r>
      <w:r w:rsidRPr="005C5056">
        <w:rPr>
          <w:rFonts w:ascii="Times New Roman" w:hAnsi="Times New Roman" w:cs="Times New Roman"/>
        </w:rPr>
        <w:t>itinerário ou em “O preço Inclui”.</w:t>
      </w:r>
    </w:p>
    <w:p w14:paraId="5C5644DA" w14:textId="77777777" w:rsidR="00CA4B1B" w:rsidRDefault="00CA4B1B" w:rsidP="001728E8">
      <w:pPr>
        <w:rPr>
          <w:rFonts w:ascii="Times New Roman" w:hAnsi="Times New Roman" w:cs="Times New Roman"/>
        </w:rPr>
      </w:pPr>
    </w:p>
    <w:p w14:paraId="6F427A14" w14:textId="6C1A324D" w:rsidR="000B43E3" w:rsidRPr="00073C09" w:rsidRDefault="00D767C2" w:rsidP="00D767C2">
      <w:pPr>
        <w:rPr>
          <w:rFonts w:ascii="Times New Roman" w:hAnsi="Times New Roman" w:cs="Times New Roman"/>
        </w:rPr>
      </w:pPr>
      <w:r w:rsidRPr="00BC4B8B">
        <w:rPr>
          <w:rFonts w:ascii="Times New Roman" w:hAnsi="Times New Roman" w:cs="Times New Roman"/>
          <w:b/>
          <w:bCs/>
          <w:color w:val="000000" w:themeColor="text1"/>
        </w:rPr>
        <w:t xml:space="preserve">HOTÉIS PREVISTOS OU SEMELHANTES </w:t>
      </w:r>
    </w:p>
    <w:p w14:paraId="02E24F26" w14:textId="1382F5F5" w:rsidR="001D7BA3" w:rsidRPr="004A39CB" w:rsidRDefault="00A87E3B" w:rsidP="00D767C2">
      <w:pPr>
        <w:rPr>
          <w:rFonts w:ascii="Times New Roman" w:eastAsia="Times New Roman" w:hAnsi="Times New Roman" w:cs="Times New Roman"/>
          <w:color w:val="4D4D4F"/>
          <w:kern w:val="0"/>
          <w:lang w:val="it-IT" w:eastAsia="pt-BR"/>
          <w14:ligatures w14:val="none"/>
        </w:rPr>
      </w:pPr>
      <w:r w:rsidRPr="004A39CB">
        <w:rPr>
          <w:rFonts w:ascii="Times New Roman" w:hAnsi="Times New Roman" w:cs="Times New Roman"/>
          <w:b/>
          <w:bCs/>
          <w:color w:val="000000" w:themeColor="text1"/>
          <w:lang w:val="it-IT"/>
        </w:rPr>
        <w:t>TIRANA</w:t>
      </w:r>
      <w:r w:rsidR="003657C2" w:rsidRPr="004A39CB">
        <w:rPr>
          <w:rFonts w:ascii="Times New Roman" w:hAnsi="Times New Roman" w:cs="Times New Roman"/>
          <w:b/>
          <w:bCs/>
          <w:color w:val="000000" w:themeColor="text1"/>
          <w:lang w:val="it-IT"/>
        </w:rPr>
        <w:t xml:space="preserve">: </w:t>
      </w:r>
      <w:r w:rsidR="004A39CB" w:rsidRPr="004A39CB">
        <w:rPr>
          <w:rFonts w:ascii="Times New Roman" w:eastAsia="Times New Roman" w:hAnsi="Times New Roman" w:cs="Times New Roman"/>
          <w:color w:val="4D4D4F"/>
          <w:kern w:val="0"/>
          <w:lang w:val="it-IT" w:eastAsia="pt-BR"/>
          <w14:ligatures w14:val="none"/>
        </w:rPr>
        <w:t>La Bohene</w:t>
      </w:r>
    </w:p>
    <w:p w14:paraId="0D3B53AE" w14:textId="45812CE2" w:rsidR="003122DD" w:rsidRPr="004A39CB" w:rsidRDefault="00A87E3B" w:rsidP="00D767C2">
      <w:pPr>
        <w:rPr>
          <w:rFonts w:ascii="Times New Roman" w:eastAsia="Times New Roman" w:hAnsi="Times New Roman" w:cs="Times New Roman"/>
          <w:color w:val="4D4D4F"/>
          <w:kern w:val="0"/>
          <w:lang w:eastAsia="pt-BR"/>
          <w14:ligatures w14:val="none"/>
        </w:rPr>
      </w:pPr>
      <w:r w:rsidRPr="004A39CB">
        <w:rPr>
          <w:rFonts w:ascii="Times New Roman" w:hAnsi="Times New Roman" w:cs="Times New Roman"/>
          <w:b/>
          <w:bCs/>
          <w:color w:val="000000" w:themeColor="text1"/>
        </w:rPr>
        <w:t>KORÇA</w:t>
      </w:r>
      <w:r w:rsidR="003122DD" w:rsidRPr="004A39CB">
        <w:rPr>
          <w:rFonts w:ascii="Times New Roman" w:hAnsi="Times New Roman" w:cs="Times New Roman"/>
          <w:b/>
          <w:bCs/>
          <w:color w:val="000000" w:themeColor="text1"/>
        </w:rPr>
        <w:t xml:space="preserve">: </w:t>
      </w:r>
      <w:r w:rsidR="004A39CB" w:rsidRPr="004A39CB">
        <w:rPr>
          <w:rFonts w:ascii="Times New Roman" w:eastAsia="Times New Roman" w:hAnsi="Times New Roman" w:cs="Times New Roman"/>
          <w:color w:val="4D4D4F"/>
          <w:kern w:val="0"/>
          <w:lang w:eastAsia="pt-BR"/>
          <w14:ligatures w14:val="none"/>
        </w:rPr>
        <w:t>Hani – Pazarit Boutique</w:t>
      </w:r>
    </w:p>
    <w:p w14:paraId="445D92B7" w14:textId="707B609E" w:rsidR="002074CE" w:rsidRPr="00C13016" w:rsidRDefault="00A87E3B" w:rsidP="002074CE">
      <w:pPr>
        <w:rPr>
          <w:rFonts w:ascii="Times New Roman" w:eastAsia="Times New Roman" w:hAnsi="Times New Roman" w:cs="Times New Roman"/>
          <w:color w:val="4D4D4F"/>
          <w:kern w:val="0"/>
          <w:lang w:val="it-IT" w:eastAsia="pt-BR"/>
          <w14:ligatures w14:val="none"/>
        </w:rPr>
      </w:pPr>
      <w:r w:rsidRPr="00C13016">
        <w:rPr>
          <w:rFonts w:ascii="Times New Roman" w:hAnsi="Times New Roman" w:cs="Times New Roman"/>
          <w:b/>
          <w:bCs/>
          <w:color w:val="000000" w:themeColor="text1"/>
          <w:lang w:val="it-IT"/>
        </w:rPr>
        <w:t>GJIROKASTER</w:t>
      </w:r>
      <w:r w:rsidR="00D767C2" w:rsidRPr="00C13016">
        <w:rPr>
          <w:rFonts w:ascii="Times New Roman" w:hAnsi="Times New Roman" w:cs="Times New Roman"/>
          <w:b/>
          <w:bCs/>
          <w:color w:val="000000" w:themeColor="text1"/>
          <w:lang w:val="it-IT"/>
        </w:rPr>
        <w:t xml:space="preserve">: </w:t>
      </w:r>
      <w:r w:rsidR="004A39CB" w:rsidRPr="00C13016">
        <w:rPr>
          <w:rFonts w:ascii="Times New Roman" w:eastAsia="Times New Roman" w:hAnsi="Times New Roman" w:cs="Times New Roman"/>
          <w:color w:val="4D4D4F"/>
          <w:kern w:val="0"/>
          <w:lang w:val="it-IT" w:eastAsia="pt-BR"/>
          <w14:ligatures w14:val="none"/>
        </w:rPr>
        <w:t>Argjiro</w:t>
      </w:r>
    </w:p>
    <w:p w14:paraId="4F78CF1B" w14:textId="7ABBD781" w:rsidR="00CC78A6" w:rsidRPr="00C13016" w:rsidRDefault="00A87E3B" w:rsidP="00CC78A6">
      <w:pPr>
        <w:rPr>
          <w:rFonts w:ascii="Times New Roman" w:eastAsia="Times New Roman" w:hAnsi="Times New Roman" w:cs="Times New Roman"/>
          <w:color w:val="4D4D4F"/>
          <w:kern w:val="0"/>
          <w:lang w:val="it-IT" w:eastAsia="pt-BR"/>
          <w14:ligatures w14:val="none"/>
        </w:rPr>
      </w:pPr>
      <w:r w:rsidRPr="00C13016">
        <w:rPr>
          <w:rFonts w:ascii="Times New Roman" w:hAnsi="Times New Roman" w:cs="Times New Roman"/>
          <w:b/>
          <w:bCs/>
          <w:color w:val="000000" w:themeColor="text1"/>
          <w:lang w:val="it-IT"/>
        </w:rPr>
        <w:t>SARANDA</w:t>
      </w:r>
      <w:r w:rsidR="00CC78A6" w:rsidRPr="00C13016">
        <w:rPr>
          <w:rFonts w:ascii="Times New Roman" w:hAnsi="Times New Roman" w:cs="Times New Roman"/>
          <w:b/>
          <w:bCs/>
          <w:color w:val="000000" w:themeColor="text1"/>
          <w:lang w:val="it-IT"/>
        </w:rPr>
        <w:t xml:space="preserve">: </w:t>
      </w:r>
      <w:r w:rsidR="004A39CB" w:rsidRPr="00C13016">
        <w:rPr>
          <w:rFonts w:ascii="Times New Roman" w:eastAsia="Times New Roman" w:hAnsi="Times New Roman" w:cs="Times New Roman"/>
          <w:color w:val="4D4D4F"/>
          <w:kern w:val="0"/>
          <w:lang w:val="it-IT" w:eastAsia="pt-BR"/>
          <w14:ligatures w14:val="none"/>
        </w:rPr>
        <w:t>Brilant</w:t>
      </w:r>
    </w:p>
    <w:p w14:paraId="29D5F75F" w14:textId="641F8A89" w:rsidR="001D7BA3" w:rsidRPr="00C13016" w:rsidRDefault="00A87E3B" w:rsidP="00CC78A6">
      <w:pPr>
        <w:rPr>
          <w:rFonts w:ascii="Times New Roman" w:eastAsia="Times New Roman" w:hAnsi="Times New Roman" w:cs="Times New Roman"/>
          <w:color w:val="4D4D4F"/>
          <w:kern w:val="0"/>
          <w:lang w:val="it-IT" w:eastAsia="pt-BR"/>
          <w14:ligatures w14:val="none"/>
        </w:rPr>
      </w:pPr>
      <w:r w:rsidRPr="00C13016">
        <w:rPr>
          <w:rFonts w:ascii="Times New Roman" w:hAnsi="Times New Roman" w:cs="Times New Roman"/>
          <w:b/>
          <w:bCs/>
          <w:color w:val="000000" w:themeColor="text1"/>
          <w:lang w:val="it-IT"/>
        </w:rPr>
        <w:t>BERAT</w:t>
      </w:r>
      <w:r w:rsidR="001D7BA3" w:rsidRPr="00C13016">
        <w:rPr>
          <w:rFonts w:ascii="Times New Roman" w:hAnsi="Times New Roman" w:cs="Times New Roman"/>
          <w:b/>
          <w:bCs/>
          <w:color w:val="000000" w:themeColor="text1"/>
          <w:lang w:val="it-IT"/>
        </w:rPr>
        <w:t xml:space="preserve">: </w:t>
      </w:r>
      <w:r w:rsidR="00C13016" w:rsidRPr="00C13016">
        <w:rPr>
          <w:rFonts w:ascii="Times New Roman" w:eastAsia="Times New Roman" w:hAnsi="Times New Roman" w:cs="Times New Roman"/>
          <w:color w:val="4D4D4F"/>
          <w:kern w:val="0"/>
          <w:lang w:val="it-IT" w:eastAsia="pt-BR"/>
          <w14:ligatures w14:val="none"/>
        </w:rPr>
        <w:t>O</w:t>
      </w:r>
      <w:r w:rsidR="00C13016">
        <w:rPr>
          <w:rFonts w:ascii="Times New Roman" w:eastAsia="Times New Roman" w:hAnsi="Times New Roman" w:cs="Times New Roman"/>
          <w:color w:val="4D4D4F"/>
          <w:kern w:val="0"/>
          <w:lang w:val="it-IT" w:eastAsia="pt-BR"/>
          <w14:ligatures w14:val="none"/>
        </w:rPr>
        <w:t>nufri</w:t>
      </w:r>
    </w:p>
    <w:p w14:paraId="2DAA3385" w14:textId="77777777" w:rsidR="00756AD5" w:rsidRPr="00C13016" w:rsidRDefault="00756AD5" w:rsidP="0081105C">
      <w:pPr>
        <w:rPr>
          <w:rFonts w:ascii="Times New Roman" w:eastAsia="Times New Roman" w:hAnsi="Times New Roman" w:cs="Times New Roman"/>
          <w:b/>
          <w:color w:val="000000" w:themeColor="text1"/>
          <w:kern w:val="0"/>
          <w:lang w:val="it-IT" w:eastAsia="pt-BR"/>
          <w14:ligatures w14:val="none"/>
        </w:rPr>
      </w:pPr>
    </w:p>
    <w:p w14:paraId="08E3BCA9" w14:textId="77777777" w:rsidR="00213E5E" w:rsidRDefault="0081105C" w:rsidP="0081105C">
      <w:pPr>
        <w:rPr>
          <w:rFonts w:ascii="Times New Roman" w:eastAsia="Times New Roman" w:hAnsi="Times New Roman" w:cs="Times New Roman"/>
          <w:b/>
          <w:color w:val="000000" w:themeColor="text1"/>
          <w:kern w:val="0"/>
          <w:lang w:eastAsia="pt-BR"/>
          <w14:ligatures w14:val="none"/>
        </w:rPr>
      </w:pPr>
      <w:r w:rsidRPr="0081105C">
        <w:rPr>
          <w:rFonts w:ascii="Times New Roman" w:eastAsia="Times New Roman" w:hAnsi="Times New Roman" w:cs="Times New Roman"/>
          <w:b/>
          <w:color w:val="000000" w:themeColor="text1"/>
          <w:kern w:val="0"/>
          <w:lang w:eastAsia="pt-BR"/>
          <w14:ligatures w14:val="none"/>
        </w:rPr>
        <w:t xml:space="preserve">SAÍDAS EM 2026       </w:t>
      </w:r>
    </w:p>
    <w:p w14:paraId="0D979DF5" w14:textId="6A3AAF6D" w:rsidR="00756AD5" w:rsidRDefault="00213E5E" w:rsidP="0081105C">
      <w:pPr>
        <w:rPr>
          <w:rFonts w:ascii="Times New Roman" w:eastAsia="Times New Roman" w:hAnsi="Times New Roman" w:cs="Times New Roman"/>
          <w:b/>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ABRIL</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sidR="00B63EFF">
        <w:rPr>
          <w:rFonts w:ascii="Times New Roman" w:eastAsia="Times New Roman" w:hAnsi="Times New Roman" w:cs="Times New Roman"/>
          <w:bCs/>
          <w:color w:val="000000" w:themeColor="text1"/>
          <w:kern w:val="0"/>
          <w:lang w:eastAsia="pt-BR"/>
          <w14:ligatures w14:val="none"/>
        </w:rPr>
        <w:t>4</w:t>
      </w:r>
      <w:r w:rsidR="0081105C" w:rsidRPr="0081105C">
        <w:rPr>
          <w:rFonts w:ascii="Times New Roman" w:eastAsia="Times New Roman" w:hAnsi="Times New Roman" w:cs="Times New Roman"/>
          <w:b/>
          <w:color w:val="000000" w:themeColor="text1"/>
          <w:kern w:val="0"/>
          <w:lang w:eastAsia="pt-BR"/>
          <w14:ligatures w14:val="none"/>
        </w:rPr>
        <w:t xml:space="preserve">  </w:t>
      </w:r>
    </w:p>
    <w:p w14:paraId="3B1B0379" w14:textId="7A310F90"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MAIO:</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2</w:t>
      </w:r>
      <w:r w:rsidR="00213E5E">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16</w:t>
      </w:r>
    </w:p>
    <w:p w14:paraId="2718A4EA" w14:textId="272C22F3"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JUNHO:</w:t>
      </w:r>
      <w:r w:rsidR="00F6148C">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6</w:t>
      </w:r>
      <w:r w:rsidR="00213E5E">
        <w:rPr>
          <w:rFonts w:ascii="Times New Roman" w:eastAsia="Times New Roman" w:hAnsi="Times New Roman" w:cs="Times New Roman"/>
          <w:bCs/>
          <w:color w:val="000000" w:themeColor="text1"/>
          <w:kern w:val="0"/>
          <w:lang w:eastAsia="pt-BR"/>
          <w14:ligatures w14:val="none"/>
        </w:rPr>
        <w:t xml:space="preserve">, </w:t>
      </w:r>
      <w:r w:rsidR="00B63EFF">
        <w:rPr>
          <w:rFonts w:ascii="Times New Roman" w:eastAsia="Times New Roman" w:hAnsi="Times New Roman" w:cs="Times New Roman"/>
          <w:bCs/>
          <w:color w:val="000000" w:themeColor="text1"/>
          <w:kern w:val="0"/>
          <w:lang w:eastAsia="pt-BR"/>
          <w14:ligatures w14:val="none"/>
        </w:rPr>
        <w:t>2</w:t>
      </w:r>
      <w:r w:rsidR="007063B5">
        <w:rPr>
          <w:rFonts w:ascii="Times New Roman" w:eastAsia="Times New Roman" w:hAnsi="Times New Roman" w:cs="Times New Roman"/>
          <w:bCs/>
          <w:color w:val="000000" w:themeColor="text1"/>
          <w:kern w:val="0"/>
          <w:lang w:eastAsia="pt-BR"/>
          <w14:ligatures w14:val="none"/>
        </w:rPr>
        <w:t>0</w:t>
      </w:r>
    </w:p>
    <w:p w14:paraId="2E6A47BC" w14:textId="4CC958CC"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JULHO:</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4</w:t>
      </w:r>
      <w:r w:rsidR="00213E5E">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18</w:t>
      </w:r>
    </w:p>
    <w:p w14:paraId="41C7F7C3" w14:textId="42E84302"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AGOSTO:</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1</w:t>
      </w:r>
      <w:r w:rsidR="00B63EFF">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15</w:t>
      </w:r>
    </w:p>
    <w:p w14:paraId="14F7498D" w14:textId="793E7744" w:rsidR="0081105C" w:rsidRP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 xml:space="preserve">SETEMBRO: </w:t>
      </w:r>
      <w:r w:rsidR="007063B5">
        <w:rPr>
          <w:rFonts w:ascii="Times New Roman" w:eastAsia="Times New Roman" w:hAnsi="Times New Roman" w:cs="Times New Roman"/>
          <w:bCs/>
          <w:color w:val="000000" w:themeColor="text1"/>
          <w:kern w:val="0"/>
          <w:lang w:eastAsia="pt-BR"/>
          <w14:ligatures w14:val="none"/>
        </w:rPr>
        <w:t>5</w:t>
      </w:r>
      <w:r w:rsidR="00213E5E">
        <w:rPr>
          <w:rFonts w:ascii="Times New Roman" w:eastAsia="Times New Roman" w:hAnsi="Times New Roman" w:cs="Times New Roman"/>
          <w:bCs/>
          <w:color w:val="000000" w:themeColor="text1"/>
          <w:kern w:val="0"/>
          <w:lang w:eastAsia="pt-BR"/>
          <w14:ligatures w14:val="none"/>
        </w:rPr>
        <w:t>, 1</w:t>
      </w:r>
      <w:r w:rsidR="007063B5">
        <w:rPr>
          <w:rFonts w:ascii="Times New Roman" w:eastAsia="Times New Roman" w:hAnsi="Times New Roman" w:cs="Times New Roman"/>
          <w:bCs/>
          <w:color w:val="000000" w:themeColor="text1"/>
          <w:kern w:val="0"/>
          <w:lang w:eastAsia="pt-BR"/>
          <w14:ligatures w14:val="none"/>
        </w:rPr>
        <w:t>9</w:t>
      </w:r>
    </w:p>
    <w:p w14:paraId="777B6A04" w14:textId="7488E1F1" w:rsidR="0081105C" w:rsidRDefault="0081105C" w:rsidP="0081105C">
      <w:pPr>
        <w:rPr>
          <w:rFonts w:ascii="Times New Roman" w:eastAsia="Times New Roman" w:hAnsi="Times New Roman" w:cs="Times New Roman"/>
          <w:bCs/>
          <w:color w:val="000000" w:themeColor="text1"/>
          <w:kern w:val="0"/>
          <w:lang w:eastAsia="pt-BR"/>
          <w14:ligatures w14:val="none"/>
        </w:rPr>
      </w:pPr>
      <w:r w:rsidRPr="00C240FC">
        <w:rPr>
          <w:rFonts w:ascii="Times New Roman" w:eastAsia="Times New Roman" w:hAnsi="Times New Roman" w:cs="Times New Roman"/>
          <w:b/>
          <w:color w:val="000000" w:themeColor="text1"/>
          <w:kern w:val="0"/>
          <w:lang w:eastAsia="pt-BR"/>
          <w14:ligatures w14:val="none"/>
        </w:rPr>
        <w:t>OUTUBRO:</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3</w:t>
      </w:r>
      <w:r w:rsidR="00213E5E">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17</w:t>
      </w:r>
    </w:p>
    <w:p w14:paraId="79715A88" w14:textId="62A5005E" w:rsidR="00213E5E" w:rsidRDefault="00213E5E" w:rsidP="00213E5E">
      <w:pPr>
        <w:rPr>
          <w:rFonts w:ascii="Times New Roman" w:eastAsia="Times New Roman" w:hAnsi="Times New Roman" w:cs="Times New Roman"/>
          <w:bCs/>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NOVEMBRO</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sidR="007063B5">
        <w:rPr>
          <w:rFonts w:ascii="Times New Roman" w:eastAsia="Times New Roman" w:hAnsi="Times New Roman" w:cs="Times New Roman"/>
          <w:bCs/>
          <w:color w:val="000000" w:themeColor="text1"/>
          <w:kern w:val="0"/>
          <w:lang w:eastAsia="pt-BR"/>
          <w14:ligatures w14:val="none"/>
        </w:rPr>
        <w:t>7</w:t>
      </w:r>
    </w:p>
    <w:p w14:paraId="529C9769" w14:textId="4CD5436A" w:rsidR="007063B5" w:rsidRPr="0081105C" w:rsidRDefault="007063B5" w:rsidP="007063B5">
      <w:pPr>
        <w:rPr>
          <w:rFonts w:ascii="Times New Roman" w:eastAsia="Times New Roman" w:hAnsi="Times New Roman" w:cs="Times New Roman"/>
          <w:bCs/>
          <w:color w:val="000000" w:themeColor="text1"/>
          <w:kern w:val="0"/>
          <w:lang w:eastAsia="pt-BR"/>
          <w14:ligatures w14:val="none"/>
        </w:rPr>
      </w:pPr>
      <w:r>
        <w:rPr>
          <w:rFonts w:ascii="Times New Roman" w:eastAsia="Times New Roman" w:hAnsi="Times New Roman" w:cs="Times New Roman"/>
          <w:b/>
          <w:color w:val="000000" w:themeColor="text1"/>
          <w:kern w:val="0"/>
          <w:lang w:eastAsia="pt-BR"/>
          <w14:ligatures w14:val="none"/>
        </w:rPr>
        <w:t>DEZEMBRO</w:t>
      </w:r>
      <w:r w:rsidRPr="00C240FC">
        <w:rPr>
          <w:rFonts w:ascii="Times New Roman" w:eastAsia="Times New Roman" w:hAnsi="Times New Roman" w:cs="Times New Roman"/>
          <w:b/>
          <w:color w:val="000000" w:themeColor="text1"/>
          <w:kern w:val="0"/>
          <w:lang w:eastAsia="pt-BR"/>
          <w14:ligatures w14:val="none"/>
        </w:rPr>
        <w:t>:</w:t>
      </w:r>
      <w:r>
        <w:rPr>
          <w:rFonts w:ascii="Times New Roman" w:eastAsia="Times New Roman" w:hAnsi="Times New Roman" w:cs="Times New Roman"/>
          <w:bCs/>
          <w:color w:val="000000" w:themeColor="text1"/>
          <w:kern w:val="0"/>
          <w:lang w:eastAsia="pt-BR"/>
          <w14:ligatures w14:val="none"/>
        </w:rPr>
        <w:t xml:space="preserve"> </w:t>
      </w:r>
      <w:r>
        <w:rPr>
          <w:rFonts w:ascii="Times New Roman" w:eastAsia="Times New Roman" w:hAnsi="Times New Roman" w:cs="Times New Roman"/>
          <w:bCs/>
          <w:color w:val="000000" w:themeColor="text1"/>
          <w:kern w:val="0"/>
          <w:lang w:eastAsia="pt-BR"/>
          <w14:ligatures w14:val="none"/>
        </w:rPr>
        <w:t>5</w:t>
      </w:r>
    </w:p>
    <w:p w14:paraId="118FBEEF" w14:textId="77777777" w:rsidR="007063B5" w:rsidRPr="0081105C" w:rsidRDefault="007063B5" w:rsidP="00213E5E">
      <w:pPr>
        <w:rPr>
          <w:rFonts w:ascii="Times New Roman" w:eastAsia="Times New Roman" w:hAnsi="Times New Roman" w:cs="Times New Roman"/>
          <w:bCs/>
          <w:color w:val="000000" w:themeColor="text1"/>
          <w:kern w:val="0"/>
          <w:lang w:eastAsia="pt-BR"/>
          <w14:ligatures w14:val="none"/>
        </w:rPr>
      </w:pPr>
    </w:p>
    <w:p w14:paraId="581FEA91" w14:textId="77777777" w:rsidR="000B43E3" w:rsidRPr="0081105C" w:rsidRDefault="000B43E3" w:rsidP="000B43E3">
      <w:pPr>
        <w:rPr>
          <w:rFonts w:ascii="Times New Roman" w:eastAsia="Times New Roman" w:hAnsi="Times New Roman" w:cs="Times New Roman"/>
          <w:color w:val="4D4D4F"/>
          <w:kern w:val="0"/>
          <w:lang w:eastAsia="pt-BR"/>
          <w14:ligatures w14:val="none"/>
        </w:rPr>
      </w:pPr>
    </w:p>
    <w:p w14:paraId="76A22682" w14:textId="77777777" w:rsidR="00D767C2" w:rsidRPr="00BC4B8B" w:rsidRDefault="00D767C2" w:rsidP="00D767C2">
      <w:pPr>
        <w:rPr>
          <w:rFonts w:ascii="Times New Roman" w:hAnsi="Times New Roman" w:cs="Times New Roman"/>
          <w:b/>
          <w:bCs/>
          <w:color w:val="000000" w:themeColor="text1"/>
        </w:rPr>
      </w:pPr>
      <w:r w:rsidRPr="00BC4B8B">
        <w:rPr>
          <w:rFonts w:ascii="Times New Roman" w:hAnsi="Times New Roman" w:cs="Times New Roman"/>
          <w:b/>
          <w:bCs/>
          <w:color w:val="000000" w:themeColor="text1"/>
        </w:rPr>
        <w:t xml:space="preserve">PREÇO </w:t>
      </w:r>
    </w:p>
    <w:p w14:paraId="7AB5734B" w14:textId="6CB40614" w:rsidR="00D767C2" w:rsidRDefault="00D767C2" w:rsidP="00FB7283">
      <w:pPr>
        <w:rPr>
          <w:rFonts w:ascii="Times New Roman" w:hAnsi="Times New Roman" w:cs="Times New Roman"/>
        </w:rPr>
      </w:pPr>
      <w:r w:rsidRPr="00BC4B8B">
        <w:rPr>
          <w:rFonts w:ascii="Times New Roman" w:hAnsi="Times New Roman" w:cs="Times New Roman"/>
        </w:rPr>
        <w:t xml:space="preserve">A partir de </w:t>
      </w:r>
      <w:r w:rsidR="004305CC">
        <w:rPr>
          <w:rFonts w:ascii="Times New Roman" w:hAnsi="Times New Roman" w:cs="Times New Roman"/>
        </w:rPr>
        <w:t>USD</w:t>
      </w:r>
      <w:r w:rsidRPr="0057318D">
        <w:rPr>
          <w:rFonts w:ascii="Times New Roman" w:hAnsi="Times New Roman" w:cs="Times New Roman"/>
        </w:rPr>
        <w:t xml:space="preserve"> </w:t>
      </w:r>
      <w:r w:rsidR="004305CC">
        <w:rPr>
          <w:rFonts w:ascii="Times New Roman" w:hAnsi="Times New Roman" w:cs="Times New Roman"/>
        </w:rPr>
        <w:t>2</w:t>
      </w:r>
      <w:r w:rsidRPr="0057318D">
        <w:rPr>
          <w:rFonts w:ascii="Times New Roman" w:hAnsi="Times New Roman" w:cs="Times New Roman"/>
        </w:rPr>
        <w:t>.</w:t>
      </w:r>
      <w:r w:rsidR="004305CC">
        <w:rPr>
          <w:rFonts w:ascii="Times New Roman" w:hAnsi="Times New Roman" w:cs="Times New Roman"/>
        </w:rPr>
        <w:t>145</w:t>
      </w:r>
      <w:r w:rsidRPr="0057318D">
        <w:rPr>
          <w:rFonts w:ascii="Times New Roman" w:hAnsi="Times New Roman" w:cs="Times New Roman"/>
        </w:rPr>
        <w:t>,00</w:t>
      </w:r>
      <w:r w:rsidRPr="00BC4B8B">
        <w:rPr>
          <w:rFonts w:ascii="Times New Roman" w:hAnsi="Times New Roman" w:cs="Times New Roman"/>
        </w:rPr>
        <w:t xml:space="preserve"> por pessoa em apartamento duplo, conversão feita com base no câmbio vigente no dia do pagamento.</w:t>
      </w:r>
    </w:p>
    <w:p w14:paraId="795E45E4" w14:textId="77777777" w:rsidR="007063B5" w:rsidRDefault="007063B5" w:rsidP="00FB7283">
      <w:pPr>
        <w:rPr>
          <w:rFonts w:ascii="Times New Roman" w:hAnsi="Times New Roman" w:cs="Times New Roman"/>
        </w:rPr>
      </w:pPr>
    </w:p>
    <w:p w14:paraId="5A8AB073" w14:textId="77777777" w:rsidR="007063B5" w:rsidRDefault="007063B5" w:rsidP="00FB7283">
      <w:pPr>
        <w:rPr>
          <w:rFonts w:ascii="Times New Roman" w:hAnsi="Times New Roman" w:cs="Times New Roman"/>
        </w:rPr>
      </w:pPr>
    </w:p>
    <w:p w14:paraId="3654F7F6" w14:textId="77777777" w:rsidR="007063B5" w:rsidRDefault="007063B5" w:rsidP="00FB7283">
      <w:pPr>
        <w:rPr>
          <w:rFonts w:ascii="Times New Roman" w:hAnsi="Times New Roman" w:cs="Times New Roman"/>
        </w:rPr>
      </w:pPr>
    </w:p>
    <w:p w14:paraId="3FB99527" w14:textId="77777777" w:rsidR="00FB7283" w:rsidRPr="00BC4B8B" w:rsidRDefault="00FB7283" w:rsidP="00FB7283">
      <w:pPr>
        <w:rPr>
          <w:rFonts w:ascii="Times New Roman" w:hAnsi="Times New Roman" w:cs="Times New Roman"/>
        </w:rPr>
      </w:pPr>
    </w:p>
    <w:p w14:paraId="1E150DA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FORMAS E CONDIÇÕES DE PAGAMENTO:</w:t>
      </w:r>
      <w:r w:rsidRPr="00BC4B8B">
        <w:rPr>
          <w:rFonts w:ascii="Times New Roman" w:eastAsia="Times New Roman" w:hAnsi="Times New Roman" w:cs="Times New Roman"/>
          <w:color w:val="000000"/>
          <w:lang w:val="en" w:eastAsia="en"/>
        </w:rPr>
        <w:t xml:space="preserve"> </w:t>
      </w:r>
    </w:p>
    <w:p w14:paraId="28BA11B2" w14:textId="77777777" w:rsidR="00D767C2" w:rsidRPr="00BC4B8B" w:rsidRDefault="00D767C2" w:rsidP="00D767C2">
      <w:pPr>
        <w:ind w:left="-5" w:hanging="10"/>
        <w:rPr>
          <w:rFonts w:ascii="Times New Roman" w:eastAsia="Times New Roman" w:hAnsi="Times New Roman" w:cs="Times New Roman"/>
          <w:color w:val="000000"/>
          <w:lang w:val="en" w:eastAsia="en"/>
        </w:rPr>
      </w:pPr>
    </w:p>
    <w:p w14:paraId="59108691" w14:textId="00C5EF43" w:rsidR="00D767C2" w:rsidRPr="00061C72" w:rsidRDefault="00D767C2" w:rsidP="00061C7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 xml:space="preserve">À VISTA </w:t>
      </w:r>
    </w:p>
    <w:p w14:paraId="6A075060"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Transferência bancária ou depósito </w:t>
      </w:r>
    </w:p>
    <w:p w14:paraId="45352B9D" w14:textId="2D73381F" w:rsidR="00080B3D" w:rsidRPr="00FB7283" w:rsidRDefault="00D767C2" w:rsidP="00FB7283">
      <w:pPr>
        <w:numPr>
          <w:ilvl w:val="0"/>
          <w:numId w:val="1"/>
        </w:numPr>
        <w:spacing w:after="266"/>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Descontos a partir de </w:t>
      </w:r>
      <w:r w:rsidR="00903335">
        <w:rPr>
          <w:rFonts w:ascii="Times New Roman" w:eastAsia="Times New Roman" w:hAnsi="Times New Roman" w:cs="Times New Roman"/>
          <w:color w:val="000000"/>
          <w:lang w:val="en" w:eastAsia="en"/>
        </w:rPr>
        <w:t>4</w:t>
      </w:r>
      <w:r w:rsidRPr="00BC4B8B">
        <w:rPr>
          <w:rFonts w:ascii="Times New Roman" w:eastAsia="Times New Roman" w:hAnsi="Times New Roman" w:cs="Times New Roman"/>
          <w:color w:val="000000"/>
          <w:lang w:val="en" w:eastAsia="en"/>
        </w:rPr>
        <w:t xml:space="preserve">%, conforme promoções ativas </w:t>
      </w:r>
    </w:p>
    <w:p w14:paraId="793A9DB0" w14:textId="3AEA2FB6" w:rsidR="00D767C2" w:rsidRPr="00BC4B8B" w:rsidRDefault="00D767C2" w:rsidP="00D767C2">
      <w:pPr>
        <w:spacing w:after="7"/>
        <w:ind w:left="-5" w:right="48" w:hanging="10"/>
        <w:rPr>
          <w:rFonts w:ascii="Times New Roman" w:eastAsia="Times New Roman" w:hAnsi="Times New Roman" w:cs="Times New Roman"/>
          <w:b/>
          <w:bCs/>
          <w:color w:val="000000"/>
          <w:lang w:val="en" w:eastAsia="en"/>
        </w:rPr>
      </w:pPr>
      <w:r w:rsidRPr="00BC4B8B">
        <w:rPr>
          <w:rFonts w:ascii="Times New Roman" w:eastAsia="Times New Roman" w:hAnsi="Times New Roman" w:cs="Times New Roman"/>
          <w:b/>
          <w:bCs/>
          <w:color w:val="000000"/>
          <w:lang w:val="en" w:eastAsia="en"/>
        </w:rPr>
        <w:t>PARCELADO</w:t>
      </w:r>
    </w:p>
    <w:p w14:paraId="58C05BBA" w14:textId="77777777" w:rsidR="00D767C2" w:rsidRPr="00675230" w:rsidRDefault="00D767C2" w:rsidP="00D767C2">
      <w:pPr>
        <w:spacing w:after="7"/>
        <w:ind w:right="48"/>
        <w:rPr>
          <w:rFonts w:ascii="Times New Roman" w:eastAsia="Times New Roman" w:hAnsi="Times New Roman" w:cs="Times New Roman"/>
          <w:color w:val="000000"/>
          <w:sz w:val="6"/>
          <w:szCs w:val="6"/>
          <w:lang w:val="en" w:eastAsia="en"/>
        </w:rPr>
      </w:pPr>
    </w:p>
    <w:p w14:paraId="668BD2E6" w14:textId="59AABBC2"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Até </w:t>
      </w:r>
      <w:r>
        <w:rPr>
          <w:rFonts w:ascii="Times New Roman" w:eastAsia="Times New Roman" w:hAnsi="Times New Roman" w:cs="Times New Roman"/>
          <w:color w:val="000000"/>
          <w:lang w:val="en" w:eastAsia="en"/>
        </w:rPr>
        <w:t>0</w:t>
      </w:r>
      <w:r w:rsidR="00DE194A">
        <w:rPr>
          <w:rFonts w:ascii="Times New Roman" w:eastAsia="Times New Roman" w:hAnsi="Times New Roman" w:cs="Times New Roman"/>
          <w:color w:val="000000"/>
          <w:lang w:val="en" w:eastAsia="en"/>
        </w:rPr>
        <w:t>6</w:t>
      </w:r>
      <w:r w:rsidRPr="00BC4B8B">
        <w:rPr>
          <w:rFonts w:ascii="Times New Roman" w:eastAsia="Times New Roman" w:hAnsi="Times New Roman" w:cs="Times New Roman"/>
          <w:color w:val="000000"/>
          <w:lang w:val="en" w:eastAsia="en"/>
        </w:rPr>
        <w:t xml:space="preserve">x sem juros </w:t>
      </w:r>
    </w:p>
    <w:p w14:paraId="1D26A3B7"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Cartão de crédito (Visa, Mastercard — consulte demais bandeiras) </w:t>
      </w:r>
    </w:p>
    <w:p w14:paraId="6E635501"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Boleto bancário (Quitação até 20 dias antes do embarque) </w:t>
      </w:r>
    </w:p>
    <w:p w14:paraId="778F51EF" w14:textId="77777777" w:rsidR="007827A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Cheque (Quitação até 20 dias antes do embarque) </w:t>
      </w:r>
    </w:p>
    <w:p w14:paraId="5C37DFFE" w14:textId="5576FAD2" w:rsidR="00D767C2" w:rsidRDefault="00D767C2" w:rsidP="00D767C2">
      <w:pPr>
        <w:numPr>
          <w:ilvl w:val="0"/>
          <w:numId w:val="1"/>
        </w:numPr>
        <w:spacing w:after="7"/>
        <w:ind w:hanging="145"/>
        <w:rPr>
          <w:rFonts w:ascii="Times New Roman" w:eastAsia="Times New Roman" w:hAnsi="Times New Roman" w:cs="Times New Roman"/>
          <w:color w:val="000000"/>
          <w:lang w:val="en" w:eastAsia="en"/>
        </w:rPr>
      </w:pPr>
      <w:r w:rsidRPr="007827A2">
        <w:rPr>
          <w:rFonts w:ascii="Times New Roman" w:eastAsia="Times New Roman" w:hAnsi="Times New Roman" w:cs="Times New Roman"/>
          <w:color w:val="000000"/>
          <w:lang w:val="en" w:eastAsia="en"/>
        </w:rPr>
        <w:t xml:space="preserve">Valor mínimo para parcelamento: EUR ou USD 1.000,00 </w:t>
      </w:r>
    </w:p>
    <w:p w14:paraId="0550F7CB" w14:textId="77777777" w:rsidR="00426190" w:rsidRPr="00426190" w:rsidRDefault="00426190" w:rsidP="00426190">
      <w:pPr>
        <w:spacing w:after="7"/>
        <w:rPr>
          <w:rFonts w:ascii="Times New Roman" w:eastAsia="Times New Roman" w:hAnsi="Times New Roman" w:cs="Times New Roman"/>
          <w:color w:val="000000"/>
          <w:lang w:val="en" w:eastAsia="en"/>
        </w:rPr>
      </w:pPr>
    </w:p>
    <w:p w14:paraId="6699004B" w14:textId="77777777" w:rsidR="00D767C2" w:rsidRPr="00BC4B8B" w:rsidRDefault="00D767C2" w:rsidP="00D767C2">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CONDIÇÕES GERAIS:</w:t>
      </w:r>
      <w:r w:rsidRPr="00BC4B8B">
        <w:rPr>
          <w:rFonts w:ascii="Times New Roman" w:eastAsia="Times New Roman" w:hAnsi="Times New Roman" w:cs="Times New Roman"/>
          <w:color w:val="000000"/>
          <w:lang w:val="en" w:eastAsia="en"/>
        </w:rPr>
        <w:t xml:space="preserve"> </w:t>
      </w:r>
    </w:p>
    <w:p w14:paraId="16AD221A" w14:textId="77777777" w:rsidR="00D767C2" w:rsidRPr="00653697" w:rsidRDefault="00D767C2" w:rsidP="004D614C">
      <w:pPr>
        <w:rPr>
          <w:rFonts w:ascii="Times New Roman" w:eastAsia="Times New Roman" w:hAnsi="Times New Roman" w:cs="Times New Roman"/>
          <w:color w:val="000000"/>
          <w:sz w:val="6"/>
          <w:szCs w:val="6"/>
          <w:lang w:val="en" w:eastAsia="en"/>
        </w:rPr>
      </w:pPr>
    </w:p>
    <w:p w14:paraId="0B0205A8"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de </w:t>
      </w:r>
      <w:r>
        <w:rPr>
          <w:rFonts w:ascii="Times New Roman" w:eastAsia="Times New Roman" w:hAnsi="Times New Roman" w:cs="Times New Roman"/>
          <w:color w:val="000000"/>
          <w:lang w:val="en" w:eastAsia="en"/>
        </w:rPr>
        <w:t>25</w:t>
      </w:r>
      <w:r w:rsidRPr="00BC4B8B">
        <w:rPr>
          <w:rFonts w:ascii="Times New Roman" w:eastAsia="Times New Roman" w:hAnsi="Times New Roman" w:cs="Times New Roman"/>
          <w:color w:val="000000"/>
          <w:lang w:val="en" w:eastAsia="en"/>
        </w:rPr>
        <w:t xml:space="preserve">% via transferência bancária </w:t>
      </w:r>
    </w:p>
    <w:p w14:paraId="679FB913" w14:textId="77777777" w:rsidR="00D767C2" w:rsidRPr="00BC4B8B" w:rsidRDefault="00D767C2" w:rsidP="00D767C2">
      <w:pPr>
        <w:numPr>
          <w:ilvl w:val="0"/>
          <w:numId w:val="1"/>
        </w:numPr>
        <w:spacing w:after="13"/>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Saldo por depósito, cartão, boleto ou cheque </w:t>
      </w:r>
    </w:p>
    <w:p w14:paraId="1409ACE7" w14:textId="5BC21F66" w:rsidR="00D767C2" w:rsidRPr="00426190" w:rsidRDefault="00D767C2" w:rsidP="00426190">
      <w:pPr>
        <w:numPr>
          <w:ilvl w:val="0"/>
          <w:numId w:val="1"/>
        </w:numPr>
        <w:spacing w:after="270"/>
        <w:ind w:hanging="145"/>
        <w:rPr>
          <w:rFonts w:ascii="Times New Roman" w:eastAsia="Times New Roman" w:hAnsi="Times New Roman" w:cs="Times New Roman"/>
          <w:color w:val="000000"/>
          <w:lang w:val="en" w:eastAsia="en"/>
        </w:rPr>
      </w:pPr>
      <w:r w:rsidRPr="00BC4B8B">
        <w:rPr>
          <w:rFonts w:ascii="Times New Roman" w:eastAsia="Times New Roman" w:hAnsi="Times New Roman" w:cs="Times New Roman"/>
          <w:color w:val="000000"/>
          <w:lang w:val="en" w:eastAsia="en"/>
        </w:rPr>
        <w:t xml:space="preserve">Entrada maior pode ser exigida conforme política de não reembolso </w:t>
      </w:r>
    </w:p>
    <w:p w14:paraId="28A13FF7" w14:textId="77777777" w:rsidR="00DE194A" w:rsidRPr="00BC4B8B" w:rsidRDefault="00DE194A" w:rsidP="00DE194A">
      <w:pPr>
        <w:ind w:left="-5" w:hanging="10"/>
        <w:rPr>
          <w:rFonts w:ascii="Times New Roman" w:eastAsia="Times New Roman" w:hAnsi="Times New Roman" w:cs="Times New Roman"/>
          <w:color w:val="000000"/>
          <w:lang w:val="en" w:eastAsia="en"/>
        </w:rPr>
      </w:pPr>
      <w:r w:rsidRPr="00BC4B8B">
        <w:rPr>
          <w:rFonts w:ascii="Times New Roman" w:eastAsia="Times New Roman" w:hAnsi="Times New Roman" w:cs="Times New Roman"/>
          <w:b/>
          <w:color w:val="000000"/>
          <w:lang w:val="en" w:eastAsia="en"/>
        </w:rPr>
        <w:t>IMPORTANTE:</w:t>
      </w:r>
      <w:r w:rsidRPr="00BC4B8B">
        <w:rPr>
          <w:rFonts w:ascii="Times New Roman" w:eastAsia="Times New Roman" w:hAnsi="Times New Roman" w:cs="Times New Roman"/>
          <w:color w:val="000000"/>
          <w:lang w:val="en" w:eastAsia="en"/>
        </w:rPr>
        <w:t xml:space="preserve"> </w:t>
      </w:r>
    </w:p>
    <w:p w14:paraId="4D1FA31F" w14:textId="77777777" w:rsidR="00DE194A" w:rsidRPr="00653697" w:rsidRDefault="00DE194A" w:rsidP="00DE194A">
      <w:pPr>
        <w:ind w:left="-5" w:hanging="10"/>
        <w:rPr>
          <w:rFonts w:ascii="Times New Roman" w:eastAsia="Times New Roman" w:hAnsi="Times New Roman" w:cs="Times New Roman"/>
          <w:color w:val="000000"/>
          <w:sz w:val="6"/>
          <w:szCs w:val="6"/>
          <w:lang w:val="en" w:eastAsia="en"/>
        </w:rPr>
      </w:pPr>
    </w:p>
    <w:p w14:paraId="51C1C589" w14:textId="77777777" w:rsidR="00DE194A" w:rsidRPr="00BC4B8B" w:rsidRDefault="00DE194A" w:rsidP="00DE194A">
      <w:pPr>
        <w:ind w:left="-5" w:hanging="10"/>
        <w:rPr>
          <w:rFonts w:ascii="Times New Roman" w:hAnsi="Times New Roman" w:cs="Times New Roman"/>
          <w:b/>
          <w:bCs/>
          <w:color w:val="000000" w:themeColor="text1"/>
        </w:rPr>
      </w:pPr>
      <w:r w:rsidRPr="00BC4B8B">
        <w:rPr>
          <w:rFonts w:ascii="Times New Roman" w:eastAsia="Times New Roman" w:hAnsi="Times New Roman" w:cs="Times New Roman"/>
          <w:color w:val="000000"/>
          <w:kern w:val="0"/>
          <w:lang w:val="en" w:eastAsia="en"/>
          <w14:ligatures w14:val="none"/>
        </w:rPr>
        <w:t>Pacotes com serviços de não reembolso exigem entrada superior via transferência eletrônica.</w:t>
      </w:r>
    </w:p>
    <w:p w14:paraId="62E3896B" w14:textId="77777777" w:rsidR="00D767C2" w:rsidRDefault="00D767C2" w:rsidP="00BA2AB6">
      <w:pPr>
        <w:rPr>
          <w:rFonts w:ascii="Aptos" w:eastAsia="Times New Roman" w:hAnsi="Aptos" w:cs="Times New Roman"/>
          <w:color w:val="212121"/>
          <w:kern w:val="0"/>
          <w:lang w:eastAsia="pt-BR"/>
          <w14:ligatures w14:val="none"/>
        </w:rPr>
      </w:pPr>
    </w:p>
    <w:sectPr w:rsidR="00D767C2" w:rsidSect="00DE1E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357345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B6"/>
    <w:rsid w:val="00000067"/>
    <w:rsid w:val="00006D7B"/>
    <w:rsid w:val="000337EC"/>
    <w:rsid w:val="0004299E"/>
    <w:rsid w:val="00046217"/>
    <w:rsid w:val="000619FC"/>
    <w:rsid w:val="00061C72"/>
    <w:rsid w:val="00071105"/>
    <w:rsid w:val="00073C09"/>
    <w:rsid w:val="00080B3D"/>
    <w:rsid w:val="000B2291"/>
    <w:rsid w:val="000B43E3"/>
    <w:rsid w:val="001041FA"/>
    <w:rsid w:val="00151B43"/>
    <w:rsid w:val="001560CD"/>
    <w:rsid w:val="001728E8"/>
    <w:rsid w:val="001B4179"/>
    <w:rsid w:val="001D7BA3"/>
    <w:rsid w:val="002074CE"/>
    <w:rsid w:val="00213E5E"/>
    <w:rsid w:val="00230EA3"/>
    <w:rsid w:val="00264514"/>
    <w:rsid w:val="00285AE5"/>
    <w:rsid w:val="00293838"/>
    <w:rsid w:val="002A7AD3"/>
    <w:rsid w:val="002D46F4"/>
    <w:rsid w:val="002D5C65"/>
    <w:rsid w:val="002E2C34"/>
    <w:rsid w:val="003122DD"/>
    <w:rsid w:val="00315932"/>
    <w:rsid w:val="00325256"/>
    <w:rsid w:val="003263A1"/>
    <w:rsid w:val="00334B6D"/>
    <w:rsid w:val="00345115"/>
    <w:rsid w:val="003657C2"/>
    <w:rsid w:val="003749E1"/>
    <w:rsid w:val="003A0244"/>
    <w:rsid w:val="003A25F6"/>
    <w:rsid w:val="003D6366"/>
    <w:rsid w:val="003F5491"/>
    <w:rsid w:val="00415633"/>
    <w:rsid w:val="00426190"/>
    <w:rsid w:val="004305CC"/>
    <w:rsid w:val="00482DF1"/>
    <w:rsid w:val="00485379"/>
    <w:rsid w:val="00495942"/>
    <w:rsid w:val="004A39CB"/>
    <w:rsid w:val="004C4DF1"/>
    <w:rsid w:val="004D614C"/>
    <w:rsid w:val="004F15EB"/>
    <w:rsid w:val="004F5786"/>
    <w:rsid w:val="00502B15"/>
    <w:rsid w:val="00520CA3"/>
    <w:rsid w:val="0052437E"/>
    <w:rsid w:val="005255B9"/>
    <w:rsid w:val="00535B47"/>
    <w:rsid w:val="00562150"/>
    <w:rsid w:val="00562A85"/>
    <w:rsid w:val="0057318D"/>
    <w:rsid w:val="0057383B"/>
    <w:rsid w:val="005764A8"/>
    <w:rsid w:val="005C49E6"/>
    <w:rsid w:val="005C5056"/>
    <w:rsid w:val="00605842"/>
    <w:rsid w:val="00625D3B"/>
    <w:rsid w:val="00630292"/>
    <w:rsid w:val="00637D9F"/>
    <w:rsid w:val="00667DBF"/>
    <w:rsid w:val="0067319A"/>
    <w:rsid w:val="00690C81"/>
    <w:rsid w:val="006B458E"/>
    <w:rsid w:val="007063B5"/>
    <w:rsid w:val="00711231"/>
    <w:rsid w:val="007130EC"/>
    <w:rsid w:val="00713651"/>
    <w:rsid w:val="00720F92"/>
    <w:rsid w:val="00756AD5"/>
    <w:rsid w:val="007827A2"/>
    <w:rsid w:val="007A26A9"/>
    <w:rsid w:val="007A26C7"/>
    <w:rsid w:val="007A5E82"/>
    <w:rsid w:val="007B0DA8"/>
    <w:rsid w:val="007E3603"/>
    <w:rsid w:val="008041C4"/>
    <w:rsid w:val="00804C93"/>
    <w:rsid w:val="0081105C"/>
    <w:rsid w:val="00894EB3"/>
    <w:rsid w:val="008F0118"/>
    <w:rsid w:val="00903335"/>
    <w:rsid w:val="00912E1F"/>
    <w:rsid w:val="0099009C"/>
    <w:rsid w:val="009D1FD8"/>
    <w:rsid w:val="009E67D2"/>
    <w:rsid w:val="009F66CB"/>
    <w:rsid w:val="009F6793"/>
    <w:rsid w:val="009F7061"/>
    <w:rsid w:val="00A65C1C"/>
    <w:rsid w:val="00A65D0C"/>
    <w:rsid w:val="00A7138E"/>
    <w:rsid w:val="00A74924"/>
    <w:rsid w:val="00A769A8"/>
    <w:rsid w:val="00A774A3"/>
    <w:rsid w:val="00A87E3B"/>
    <w:rsid w:val="00AF14CF"/>
    <w:rsid w:val="00AF5732"/>
    <w:rsid w:val="00B020F6"/>
    <w:rsid w:val="00B134B3"/>
    <w:rsid w:val="00B1497C"/>
    <w:rsid w:val="00B17CEB"/>
    <w:rsid w:val="00B203BB"/>
    <w:rsid w:val="00B20897"/>
    <w:rsid w:val="00B273CD"/>
    <w:rsid w:val="00B3557C"/>
    <w:rsid w:val="00B47925"/>
    <w:rsid w:val="00B63EFF"/>
    <w:rsid w:val="00B72096"/>
    <w:rsid w:val="00B934CE"/>
    <w:rsid w:val="00BA2AB6"/>
    <w:rsid w:val="00BE2596"/>
    <w:rsid w:val="00C13016"/>
    <w:rsid w:val="00C2132A"/>
    <w:rsid w:val="00C240FC"/>
    <w:rsid w:val="00C4469D"/>
    <w:rsid w:val="00C51049"/>
    <w:rsid w:val="00C77314"/>
    <w:rsid w:val="00C843B3"/>
    <w:rsid w:val="00C91317"/>
    <w:rsid w:val="00CA06D3"/>
    <w:rsid w:val="00CA4B1B"/>
    <w:rsid w:val="00CA5937"/>
    <w:rsid w:val="00CC78A6"/>
    <w:rsid w:val="00D015E2"/>
    <w:rsid w:val="00D01DC6"/>
    <w:rsid w:val="00D11F2B"/>
    <w:rsid w:val="00D767C2"/>
    <w:rsid w:val="00D94E95"/>
    <w:rsid w:val="00DB29F7"/>
    <w:rsid w:val="00DE194A"/>
    <w:rsid w:val="00DE1E48"/>
    <w:rsid w:val="00DF2261"/>
    <w:rsid w:val="00E25E9B"/>
    <w:rsid w:val="00E66654"/>
    <w:rsid w:val="00E66FB7"/>
    <w:rsid w:val="00EB560B"/>
    <w:rsid w:val="00F07D16"/>
    <w:rsid w:val="00F12588"/>
    <w:rsid w:val="00F12A58"/>
    <w:rsid w:val="00F15B3B"/>
    <w:rsid w:val="00F30DF8"/>
    <w:rsid w:val="00F37726"/>
    <w:rsid w:val="00F438BA"/>
    <w:rsid w:val="00F46D35"/>
    <w:rsid w:val="00F6148C"/>
    <w:rsid w:val="00F94497"/>
    <w:rsid w:val="00FB12D4"/>
    <w:rsid w:val="00FB7283"/>
    <w:rsid w:val="00FD21E2"/>
    <w:rsid w:val="00FF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4A2B"/>
  <w15:chartTrackingRefBased/>
  <w15:docId w15:val="{897E7F7E-712B-384B-85B9-F31DA42A3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BA2AB6"/>
  </w:style>
  <w:style w:type="paragraph" w:styleId="PargrafodaLista">
    <w:name w:val="List Paragraph"/>
    <w:basedOn w:val="Normal"/>
    <w:uiPriority w:val="34"/>
    <w:qFormat/>
    <w:rsid w:val="00345115"/>
    <w:pPr>
      <w:ind w:left="720"/>
      <w:contextualSpacing/>
    </w:pPr>
  </w:style>
  <w:style w:type="paragraph" w:styleId="Pr-formataoHTML">
    <w:name w:val="HTML Preformatted"/>
    <w:basedOn w:val="Normal"/>
    <w:link w:val="Pr-formataoHTMLChar"/>
    <w:uiPriority w:val="99"/>
    <w:semiHidden/>
    <w:unhideWhenUsed/>
    <w:rsid w:val="00B72096"/>
    <w:rPr>
      <w:rFonts w:ascii="Consolas" w:hAnsi="Consolas"/>
      <w:sz w:val="20"/>
      <w:szCs w:val="20"/>
    </w:rPr>
  </w:style>
  <w:style w:type="character" w:customStyle="1" w:styleId="Pr-formataoHTMLChar">
    <w:name w:val="Pré-formatação HTML Char"/>
    <w:basedOn w:val="Fontepargpadro"/>
    <w:link w:val="Pr-formataoHTML"/>
    <w:uiPriority w:val="99"/>
    <w:semiHidden/>
    <w:rsid w:val="00B7209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5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3</Pages>
  <Words>1042</Words>
  <Characters>5631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Silva</dc:creator>
  <cp:keywords/>
  <dc:description/>
  <cp:lastModifiedBy>Mauricio Silva</cp:lastModifiedBy>
  <cp:revision>124</cp:revision>
  <dcterms:created xsi:type="dcterms:W3CDTF">2026-02-08T23:51:00Z</dcterms:created>
  <dcterms:modified xsi:type="dcterms:W3CDTF">2026-04-25T02:51:00Z</dcterms:modified>
</cp:coreProperties>
</file>