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0835100F" w:rsidR="002A5F52" w:rsidRPr="00A06C75" w:rsidRDefault="00A06C75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 xml:space="preserve">REVEILLON DESCUBRA MARROCOS </w:t>
      </w:r>
      <w:r w:rsidR="007B40F1" w:rsidRPr="00A06C75">
        <w:rPr>
          <w:rFonts w:ascii="Times New Roman" w:hAnsi="Times New Roman" w:cs="Times New Roman"/>
          <w:b/>
          <w:bCs/>
          <w:lang w:val="pt-PT"/>
        </w:rPr>
        <w:t xml:space="preserve">  </w:t>
      </w:r>
    </w:p>
    <w:p w14:paraId="5B2A83E6" w14:textId="1DCB7541" w:rsidR="002A5F52" w:rsidRPr="00A06C75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A06C75" w:rsidRPr="00A06C75">
        <w:rPr>
          <w:rFonts w:ascii="Times New Roman" w:hAnsi="Times New Roman" w:cs="Times New Roman"/>
          <w:lang w:val="pt-PT"/>
        </w:rPr>
        <w:t>10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dias /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A06C75" w:rsidRPr="00A06C75">
        <w:rPr>
          <w:rFonts w:ascii="Times New Roman" w:hAnsi="Times New Roman" w:cs="Times New Roman"/>
          <w:lang w:val="pt-PT"/>
        </w:rPr>
        <w:t>9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noites</w:t>
      </w:r>
    </w:p>
    <w:p w14:paraId="0912F4B0" w14:textId="649DF1E7" w:rsidR="002A5F52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DESTINOS:</w:t>
      </w:r>
      <w:r w:rsidR="00341141" w:rsidRPr="00A06C75">
        <w:rPr>
          <w:rFonts w:ascii="Times New Roman" w:hAnsi="Times New Roman" w:cs="Times New Roman"/>
          <w:b/>
          <w:bCs/>
        </w:rPr>
        <w:t xml:space="preserve"> </w:t>
      </w:r>
      <w:r w:rsidR="00A06C75" w:rsidRPr="00A06C75">
        <w:rPr>
          <w:rFonts w:ascii="Times New Roman" w:hAnsi="Times New Roman" w:cs="Times New Roman"/>
        </w:rPr>
        <w:t>Casablanca</w:t>
      </w:r>
      <w:r w:rsidR="00341141" w:rsidRPr="00A06C75">
        <w:rPr>
          <w:rFonts w:ascii="Times New Roman" w:hAnsi="Times New Roman" w:cs="Times New Roman"/>
        </w:rPr>
        <w:t xml:space="preserve"> </w:t>
      </w:r>
      <w:r w:rsidR="009F6D2D" w:rsidRPr="00A06C75">
        <w:rPr>
          <w:rFonts w:ascii="Times New Roman" w:hAnsi="Times New Roman" w:cs="Times New Roman"/>
        </w:rPr>
        <w:t>–</w:t>
      </w:r>
      <w:r w:rsidR="00341141" w:rsidRPr="00A06C75">
        <w:rPr>
          <w:rFonts w:ascii="Times New Roman" w:hAnsi="Times New Roman" w:cs="Times New Roman"/>
        </w:rPr>
        <w:t xml:space="preserve"> </w:t>
      </w:r>
      <w:r w:rsidR="00A06C75" w:rsidRPr="00A06C75">
        <w:rPr>
          <w:rFonts w:ascii="Times New Roman" w:hAnsi="Times New Roman" w:cs="Times New Roman"/>
        </w:rPr>
        <w:t>Marrakech</w:t>
      </w:r>
      <w:r w:rsidR="00341141" w:rsidRPr="00A06C75">
        <w:rPr>
          <w:rFonts w:ascii="Times New Roman" w:hAnsi="Times New Roman" w:cs="Times New Roman"/>
        </w:rPr>
        <w:t xml:space="preserve"> </w:t>
      </w:r>
      <w:r w:rsidR="009F6D2D" w:rsidRPr="00A06C75">
        <w:rPr>
          <w:rFonts w:ascii="Times New Roman" w:hAnsi="Times New Roman" w:cs="Times New Roman"/>
        </w:rPr>
        <w:t>–</w:t>
      </w:r>
      <w:r w:rsidR="00341141" w:rsidRPr="00A06C75">
        <w:rPr>
          <w:rFonts w:ascii="Times New Roman" w:hAnsi="Times New Roman" w:cs="Times New Roman"/>
        </w:rPr>
        <w:t xml:space="preserve"> </w:t>
      </w:r>
      <w:r w:rsidR="00A06C75" w:rsidRPr="00A06C75">
        <w:rPr>
          <w:rFonts w:ascii="Times New Roman" w:hAnsi="Times New Roman" w:cs="Times New Roman"/>
        </w:rPr>
        <w:t>Merzouga</w:t>
      </w:r>
      <w:r w:rsidR="00341141" w:rsidRPr="00A06C75">
        <w:rPr>
          <w:rFonts w:ascii="Times New Roman" w:hAnsi="Times New Roman" w:cs="Times New Roman"/>
        </w:rPr>
        <w:t xml:space="preserve"> </w:t>
      </w:r>
      <w:r w:rsidR="00A853C2" w:rsidRPr="00A06C75">
        <w:rPr>
          <w:rFonts w:ascii="Times New Roman" w:hAnsi="Times New Roman" w:cs="Times New Roman"/>
        </w:rPr>
        <w:t>–</w:t>
      </w:r>
      <w:r w:rsidR="009F6D2D" w:rsidRPr="00A06C75">
        <w:rPr>
          <w:rFonts w:ascii="Times New Roman" w:hAnsi="Times New Roman" w:cs="Times New Roman"/>
        </w:rPr>
        <w:t xml:space="preserve"> </w:t>
      </w:r>
      <w:r w:rsidR="00A06C75">
        <w:rPr>
          <w:rFonts w:ascii="Times New Roman" w:hAnsi="Times New Roman" w:cs="Times New Roman"/>
        </w:rPr>
        <w:t xml:space="preserve">Fez – Rabat </w:t>
      </w:r>
      <w:r w:rsidR="00341141" w:rsidRPr="00A06C75">
        <w:rPr>
          <w:rFonts w:ascii="Times New Roman" w:hAnsi="Times New Roman" w:cs="Times New Roman"/>
        </w:rPr>
        <w:t xml:space="preserve"> </w:t>
      </w:r>
    </w:p>
    <w:p w14:paraId="3741A728" w14:textId="4F4B5582" w:rsidR="002A5F52" w:rsidRPr="00A06C75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 xml:space="preserve">VALIDADE: </w:t>
      </w:r>
      <w:r w:rsidR="00A06C75">
        <w:rPr>
          <w:rFonts w:ascii="Times New Roman" w:hAnsi="Times New Roman" w:cs="Times New Roman"/>
        </w:rPr>
        <w:t xml:space="preserve">Reveillon de 2026 / 2027 </w:t>
      </w:r>
    </w:p>
    <w:p w14:paraId="6CB66B3E" w14:textId="10936D8B" w:rsidR="002A5F52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SAÍDA:</w:t>
      </w:r>
      <w:r w:rsidR="00A10D24" w:rsidRPr="00A06C75">
        <w:rPr>
          <w:rFonts w:ascii="Times New Roman" w:hAnsi="Times New Roman" w:cs="Times New Roman"/>
          <w:b/>
          <w:bCs/>
        </w:rPr>
        <w:t xml:space="preserve"> </w:t>
      </w:r>
      <w:r w:rsidR="00A06C75">
        <w:rPr>
          <w:rFonts w:ascii="Times New Roman" w:hAnsi="Times New Roman" w:cs="Times New Roman"/>
        </w:rPr>
        <w:t xml:space="preserve"> 26 Dezembro</w:t>
      </w:r>
      <w:r w:rsidR="000A48EB">
        <w:rPr>
          <w:rFonts w:ascii="Times New Roman" w:hAnsi="Times New Roman" w:cs="Times New Roman"/>
        </w:rPr>
        <w:t xml:space="preserve"> 2026</w:t>
      </w:r>
      <w:r w:rsidR="00A06C75">
        <w:rPr>
          <w:rFonts w:ascii="Times New Roman" w:hAnsi="Times New Roman" w:cs="Times New Roman"/>
        </w:rPr>
        <w:t xml:space="preserve"> </w:t>
      </w:r>
      <w:r w:rsidR="000A48EB">
        <w:rPr>
          <w:rFonts w:ascii="Times New Roman" w:hAnsi="Times New Roman" w:cs="Times New Roman"/>
        </w:rPr>
        <w:t>a 04 Janeiro 2027</w:t>
      </w:r>
    </w:p>
    <w:p w14:paraId="2D65F291" w14:textId="4126DDF3" w:rsidR="00604325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A PARTIR DE:</w:t>
      </w:r>
      <w:r w:rsidR="00A10D24" w:rsidRPr="00A06C75">
        <w:rPr>
          <w:rFonts w:ascii="Times New Roman" w:hAnsi="Times New Roman" w:cs="Times New Roman"/>
          <w:b/>
          <w:bCs/>
        </w:rPr>
        <w:t xml:space="preserve"> </w:t>
      </w:r>
      <w:r w:rsidR="00C34FEC" w:rsidRPr="00FC3C6E">
        <w:rPr>
          <w:rFonts w:ascii="Times New Roman" w:hAnsi="Times New Roman" w:cs="Times New Roman"/>
          <w:highlight w:val="yellow"/>
        </w:rPr>
        <w:t>E</w:t>
      </w:r>
      <w:r w:rsidR="00A06C75" w:rsidRPr="00FC3C6E">
        <w:rPr>
          <w:rFonts w:ascii="Times New Roman" w:hAnsi="Times New Roman" w:cs="Times New Roman"/>
          <w:highlight w:val="yellow"/>
        </w:rPr>
        <w:t>UR</w:t>
      </w:r>
      <w:r w:rsidR="00FC3C6E" w:rsidRPr="00FC3C6E">
        <w:rPr>
          <w:rFonts w:ascii="Times New Roman" w:hAnsi="Times New Roman" w:cs="Times New Roman"/>
          <w:highlight w:val="yellow"/>
        </w:rPr>
        <w:t xml:space="preserve"> 2</w:t>
      </w:r>
      <w:r w:rsidR="005C6939" w:rsidRPr="00FC3C6E">
        <w:rPr>
          <w:rFonts w:ascii="Times New Roman" w:hAnsi="Times New Roman" w:cs="Times New Roman"/>
          <w:highlight w:val="yellow"/>
        </w:rPr>
        <w:t>.</w:t>
      </w:r>
      <w:r w:rsidR="00FC3C6E" w:rsidRPr="00FC3C6E">
        <w:rPr>
          <w:rFonts w:ascii="Times New Roman" w:hAnsi="Times New Roman" w:cs="Times New Roman"/>
          <w:highlight w:val="yellow"/>
        </w:rPr>
        <w:t>279</w:t>
      </w:r>
      <w:r w:rsidR="00A10D24" w:rsidRPr="00FC3C6E">
        <w:rPr>
          <w:rFonts w:ascii="Times New Roman" w:hAnsi="Times New Roman" w:cs="Times New Roman"/>
          <w:highlight w:val="yellow"/>
        </w:rPr>
        <w:t>,00</w:t>
      </w:r>
      <w:bookmarkStart w:id="0" w:name="_Hlk201360787"/>
      <w:r w:rsidR="00FC3C6E" w:rsidRPr="00FC3C6E">
        <w:rPr>
          <w:rFonts w:ascii="Times New Roman" w:hAnsi="Times New Roman" w:cs="Times New Roman"/>
          <w:highlight w:val="yellow"/>
        </w:rPr>
        <w:t xml:space="preserve"> + IOF 55,00</w:t>
      </w:r>
    </w:p>
    <w:p w14:paraId="1F2153F1" w14:textId="77777777" w:rsidR="002503F2" w:rsidRPr="00A06C75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4ECDED4E" w14:textId="11A9B3A7" w:rsidR="00A06C75" w:rsidRP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26/12: SABADO</w:t>
      </w:r>
      <w:r w:rsidR="00E26B73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CA03D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CASABLANCA </w:t>
      </w:r>
    </w:p>
    <w:p w14:paraId="4127F1D7" w14:textId="79B278B7" w:rsidR="00A06C75" w:rsidRPr="00A06C75" w:rsidRDefault="00A06C75" w:rsidP="000F146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Chegada</w:t>
      </w:r>
      <w:r w:rsidRPr="00A06C75">
        <w:rPr>
          <w:rFonts w:ascii="Times New Roman" w:hAnsi="Times New Roman" w:cs="Times New Roman"/>
          <w:spacing w:val="-5"/>
        </w:rPr>
        <w:t xml:space="preserve"> </w:t>
      </w:r>
      <w:r w:rsidRPr="00A06C75">
        <w:rPr>
          <w:rFonts w:ascii="Times New Roman" w:hAnsi="Times New Roman" w:cs="Times New Roman"/>
        </w:rPr>
        <w:t>ao</w:t>
      </w:r>
      <w:r w:rsidRPr="00A06C75">
        <w:rPr>
          <w:rFonts w:ascii="Times New Roman" w:hAnsi="Times New Roman" w:cs="Times New Roman"/>
          <w:spacing w:val="-5"/>
        </w:rPr>
        <w:t xml:space="preserve"> </w:t>
      </w:r>
      <w:r w:rsidRPr="00A06C75">
        <w:rPr>
          <w:rFonts w:ascii="Times New Roman" w:hAnsi="Times New Roman" w:cs="Times New Roman"/>
        </w:rPr>
        <w:t>aeroporto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de</w:t>
      </w:r>
      <w:r w:rsidRPr="00A06C75">
        <w:rPr>
          <w:rFonts w:ascii="Times New Roman" w:hAnsi="Times New Roman" w:cs="Times New Roman"/>
          <w:spacing w:val="-5"/>
        </w:rPr>
        <w:t xml:space="preserve"> </w:t>
      </w:r>
      <w:r w:rsidRPr="00A06C75">
        <w:rPr>
          <w:rFonts w:ascii="Times New Roman" w:hAnsi="Times New Roman" w:cs="Times New Roman"/>
        </w:rPr>
        <w:t>Casablanca e</w:t>
      </w:r>
      <w:r w:rsidRPr="00A06C75">
        <w:rPr>
          <w:rFonts w:ascii="Times New Roman" w:hAnsi="Times New Roman" w:cs="Times New Roman"/>
          <w:spacing w:val="-4"/>
        </w:rPr>
        <w:t xml:space="preserve"> </w:t>
      </w:r>
      <w:r w:rsidRPr="00A06C75">
        <w:rPr>
          <w:rFonts w:ascii="Times New Roman" w:hAnsi="Times New Roman" w:cs="Times New Roman"/>
        </w:rPr>
        <w:t>traslado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ao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hotel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para</w:t>
      </w:r>
      <w:r w:rsidRPr="00A06C75">
        <w:rPr>
          <w:rFonts w:ascii="Times New Roman" w:hAnsi="Times New Roman" w:cs="Times New Roman"/>
          <w:spacing w:val="-4"/>
        </w:rPr>
        <w:t xml:space="preserve"> </w:t>
      </w:r>
      <w:r w:rsidRPr="00A06C75">
        <w:rPr>
          <w:rFonts w:ascii="Times New Roman" w:hAnsi="Times New Roman" w:cs="Times New Roman"/>
        </w:rPr>
        <w:t>jantar</w:t>
      </w:r>
      <w:r w:rsidRPr="00A06C75">
        <w:rPr>
          <w:rFonts w:ascii="Times New Roman" w:hAnsi="Times New Roman" w:cs="Times New Roman"/>
          <w:spacing w:val="-6"/>
        </w:rPr>
        <w:t xml:space="preserve"> </w:t>
      </w:r>
      <w:r w:rsidRPr="00A06C75">
        <w:rPr>
          <w:rFonts w:ascii="Times New Roman" w:hAnsi="Times New Roman" w:cs="Times New Roman"/>
        </w:rPr>
        <w:t>e</w:t>
      </w:r>
      <w:r w:rsidRPr="00A06C75">
        <w:rPr>
          <w:rFonts w:ascii="Times New Roman" w:hAnsi="Times New Roman" w:cs="Times New Roman"/>
          <w:spacing w:val="-4"/>
        </w:rPr>
        <w:t xml:space="preserve"> </w:t>
      </w:r>
      <w:r w:rsidRPr="00A06C75">
        <w:rPr>
          <w:rFonts w:ascii="Times New Roman" w:hAnsi="Times New Roman" w:cs="Times New Roman"/>
          <w:spacing w:val="-2"/>
        </w:rPr>
        <w:t>acomodação.</w:t>
      </w:r>
    </w:p>
    <w:p w14:paraId="3BBA69D8" w14:textId="77777777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04C1A299" w14:textId="373CAFBC" w:rsidR="00A06C75" w:rsidRPr="00A06C75" w:rsidRDefault="00410086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27/12: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DOMINGO: CASABLANCA – MEKNES – FE</w:t>
      </w:r>
      <w:r w:rsidR="000A48EB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Z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FC3C6E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(320KM)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</w:p>
    <w:p w14:paraId="0E2B9556" w14:textId="0B1B73F8" w:rsidR="00A06C75" w:rsidRP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</w:rPr>
      </w:pPr>
      <w:r w:rsidRPr="00A06C75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Visita da Capital Econômica: O Mercado Central, o bairro Habous, o Royal Palácio, a praça Mohamed V, a área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residencial</w:t>
      </w:r>
      <w:r w:rsidRPr="00A06C75">
        <w:rPr>
          <w:rFonts w:ascii="Times New Roman" w:hAnsi="Times New Roman" w:cs="Times New Roman"/>
          <w:spacing w:val="4"/>
        </w:rPr>
        <w:t xml:space="preserve"> </w:t>
      </w:r>
      <w:r w:rsidRPr="00A06C75">
        <w:rPr>
          <w:rFonts w:ascii="Times New Roman" w:hAnsi="Times New Roman" w:cs="Times New Roman"/>
        </w:rPr>
        <w:t>de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Anfa</w:t>
      </w:r>
      <w:r w:rsidRPr="00A06C75">
        <w:rPr>
          <w:rFonts w:ascii="Times New Roman" w:hAnsi="Times New Roman" w:cs="Times New Roman"/>
          <w:spacing w:val="2"/>
        </w:rPr>
        <w:t xml:space="preserve"> </w:t>
      </w:r>
      <w:r w:rsidRPr="00A06C75">
        <w:rPr>
          <w:rFonts w:ascii="Times New Roman" w:hAnsi="Times New Roman" w:cs="Times New Roman"/>
        </w:rPr>
        <w:t>e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a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parte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externa</w:t>
      </w:r>
      <w:r w:rsidRPr="00A06C75">
        <w:rPr>
          <w:rFonts w:ascii="Times New Roman" w:hAnsi="Times New Roman" w:cs="Times New Roman"/>
          <w:spacing w:val="1"/>
        </w:rPr>
        <w:t xml:space="preserve"> </w:t>
      </w:r>
      <w:r w:rsidRPr="00A06C75">
        <w:rPr>
          <w:rFonts w:ascii="Times New Roman" w:hAnsi="Times New Roman" w:cs="Times New Roman"/>
        </w:rPr>
        <w:t>da</w:t>
      </w:r>
      <w:r w:rsidRPr="00A06C75">
        <w:rPr>
          <w:rFonts w:ascii="Times New Roman" w:hAnsi="Times New Roman" w:cs="Times New Roman"/>
          <w:spacing w:val="2"/>
        </w:rPr>
        <w:t xml:space="preserve"> </w:t>
      </w:r>
      <w:r w:rsidRPr="00A06C75">
        <w:rPr>
          <w:rFonts w:ascii="Times New Roman" w:hAnsi="Times New Roman" w:cs="Times New Roman"/>
        </w:rPr>
        <w:t>Mesquita</w:t>
      </w:r>
      <w:r w:rsidRPr="00A06C75">
        <w:rPr>
          <w:rFonts w:ascii="Times New Roman" w:hAnsi="Times New Roman" w:cs="Times New Roman"/>
          <w:spacing w:val="3"/>
        </w:rPr>
        <w:t xml:space="preserve"> </w:t>
      </w:r>
      <w:r w:rsidRPr="00A06C75">
        <w:rPr>
          <w:rFonts w:ascii="Times New Roman" w:hAnsi="Times New Roman" w:cs="Times New Roman"/>
          <w:spacing w:val="-2"/>
        </w:rPr>
        <w:t>Hassan</w:t>
      </w:r>
      <w:r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II.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Partida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para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 xml:space="preserve">Meknes. </w:t>
      </w:r>
      <w:r w:rsidRPr="00A06C75">
        <w:rPr>
          <w:rFonts w:ascii="Times New Roman" w:hAnsi="Times New Roman" w:cs="Times New Roman"/>
          <w:b/>
          <w:bCs/>
          <w:color w:val="002060"/>
        </w:rPr>
        <w:t>Almoço opcional</w:t>
      </w:r>
      <w:r w:rsidRPr="00A06C75">
        <w:rPr>
          <w:rFonts w:ascii="Times New Roman" w:hAnsi="Times New Roman" w:cs="Times New Roman"/>
        </w:rPr>
        <w:t>. Então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visita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da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capital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 xml:space="preserve">Ismailia, </w:t>
      </w:r>
      <w:r>
        <w:rPr>
          <w:rFonts w:ascii="Times New Roman" w:hAnsi="Times New Roman" w:cs="Times New Roman"/>
        </w:rPr>
        <w:t>com</w:t>
      </w:r>
      <w:r w:rsidRPr="00A06C75">
        <w:rPr>
          <w:rFonts w:ascii="Times New Roman" w:hAnsi="Times New Roman" w:cs="Times New Roman"/>
        </w:rPr>
        <w:t xml:space="preserve"> as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muralhas mais longas do Marrocos (40 km): o famoso Bab Mansour gate, o Royal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Stables e o bairro judeu. Partida para a cidade sagrada de Moulay Driss e as ruínas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 xml:space="preserve">de Volubilis, a cidade romana. Continuação </w:t>
      </w:r>
      <w:r w:rsidR="00CA03DC" w:rsidRPr="00A06C75">
        <w:rPr>
          <w:rFonts w:ascii="Times New Roman" w:hAnsi="Times New Roman" w:cs="Times New Roman"/>
        </w:rPr>
        <w:t xml:space="preserve">para </w:t>
      </w:r>
      <w:r w:rsidR="00CA03DC">
        <w:rPr>
          <w:rFonts w:ascii="Times New Roman" w:hAnsi="Times New Roman" w:cs="Times New Roman"/>
        </w:rPr>
        <w:t>F</w:t>
      </w:r>
      <w:r w:rsidR="00CA03DC" w:rsidRPr="00A06C75">
        <w:rPr>
          <w:rFonts w:ascii="Times New Roman" w:hAnsi="Times New Roman" w:cs="Times New Roman"/>
        </w:rPr>
        <w:t>ez</w:t>
      </w:r>
      <w:r w:rsidRPr="00A06C75">
        <w:rPr>
          <w:rFonts w:ascii="Times New Roman" w:hAnsi="Times New Roman" w:cs="Times New Roman"/>
        </w:rPr>
        <w:t>. Jantar e acomodação.</w:t>
      </w:r>
    </w:p>
    <w:p w14:paraId="0B1B3344" w14:textId="77777777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7EBB201A" w14:textId="6A7758B4" w:rsidR="00A06C75" w:rsidRPr="00A06C75" w:rsidRDefault="00410086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28/12: </w:t>
      </w:r>
      <w:r w:rsid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SEGUNDA-FEIRA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D651C0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FE</w:t>
      </w:r>
      <w:r w:rsidR="000A48EB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Z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  </w:t>
      </w:r>
    </w:p>
    <w:p w14:paraId="37052A1F" w14:textId="2430717C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</w:rPr>
      </w:pPr>
      <w:r w:rsidRPr="00A06C75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 dia inteiro é dedicado à visita da capital espiritual: a Medina medieval e seus souks, o Palácio Real, Attarine</w:t>
      </w:r>
      <w:r w:rsidRPr="00A06C75">
        <w:rPr>
          <w:rFonts w:ascii="Times New Roman" w:hAnsi="Times New Roman" w:cs="Times New Roman"/>
        </w:rPr>
        <w:t xml:space="preserve"> ou Bou Anania Medersa, fonte de Nejjarine e o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exterior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do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mausoléu de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Moulay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Idriss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e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a Mesquita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 xml:space="preserve">Karaouine. </w:t>
      </w:r>
      <w:r w:rsidRPr="00A06C75">
        <w:rPr>
          <w:rFonts w:ascii="Times New Roman" w:hAnsi="Times New Roman" w:cs="Times New Roman"/>
          <w:b/>
          <w:bCs/>
          <w:color w:val="002060"/>
        </w:rPr>
        <w:t>Almoço opcional</w:t>
      </w:r>
      <w:r w:rsidRPr="00A06C75">
        <w:rPr>
          <w:rFonts w:ascii="Times New Roman" w:hAnsi="Times New Roman" w:cs="Times New Roman"/>
          <w:b/>
          <w:bCs/>
          <w:color w:val="002060"/>
          <w:spacing w:val="-1"/>
        </w:rPr>
        <w:t xml:space="preserve"> </w:t>
      </w:r>
      <w:r w:rsidRPr="00A06C75">
        <w:rPr>
          <w:rFonts w:ascii="Times New Roman" w:hAnsi="Times New Roman" w:cs="Times New Roman"/>
          <w:b/>
          <w:bCs/>
          <w:color w:val="002060"/>
        </w:rPr>
        <w:t>em</w:t>
      </w:r>
      <w:r w:rsidRPr="00A06C75">
        <w:rPr>
          <w:rFonts w:ascii="Times New Roman" w:hAnsi="Times New Roman" w:cs="Times New Roman"/>
          <w:b/>
          <w:bCs/>
          <w:color w:val="002060"/>
          <w:spacing w:val="40"/>
        </w:rPr>
        <w:t xml:space="preserve"> </w:t>
      </w:r>
      <w:r w:rsidRPr="00A06C75">
        <w:rPr>
          <w:rFonts w:ascii="Times New Roman" w:hAnsi="Times New Roman" w:cs="Times New Roman"/>
          <w:b/>
          <w:bCs/>
          <w:color w:val="002060"/>
        </w:rPr>
        <w:t>um restaurante tradicional na Medina</w:t>
      </w:r>
      <w:r w:rsidRPr="00A06C75">
        <w:rPr>
          <w:rFonts w:ascii="Times New Roman" w:hAnsi="Times New Roman" w:cs="Times New Roman"/>
        </w:rPr>
        <w:t>. Tarde continuação da visita. Jantar e</w:t>
      </w:r>
      <w:r w:rsidRPr="00A06C75">
        <w:rPr>
          <w:rFonts w:ascii="Times New Roman" w:hAnsi="Times New Roman" w:cs="Times New Roman"/>
          <w:spacing w:val="80"/>
        </w:rPr>
        <w:t xml:space="preserve"> </w:t>
      </w:r>
      <w:r w:rsidRPr="00A06C75">
        <w:rPr>
          <w:rFonts w:ascii="Times New Roman" w:hAnsi="Times New Roman" w:cs="Times New Roman"/>
        </w:rPr>
        <w:t>pernoite no hotel.</w:t>
      </w:r>
    </w:p>
    <w:p w14:paraId="7311BBF0" w14:textId="77777777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</w:rPr>
      </w:pPr>
    </w:p>
    <w:p w14:paraId="6AC74A82" w14:textId="7F92E8D3" w:rsidR="00A06C75" w:rsidRPr="00A06C75" w:rsidRDefault="00410086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29/12:</w:t>
      </w:r>
      <w:r w:rsid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TERÇA-FEIRA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 FE</w:t>
      </w:r>
      <w:r w:rsidR="000A48EB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Z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– RABAT – MARRAKECH (495KM) </w:t>
      </w:r>
      <w:r w:rsidR="00A06C75"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 </w:t>
      </w:r>
    </w:p>
    <w:p w14:paraId="61BA41E2" w14:textId="77777777" w:rsidR="00A06C75" w:rsidRDefault="00A06C75" w:rsidP="000F1468">
      <w:pPr>
        <w:spacing w:before="1" w:line="276" w:lineRule="auto"/>
        <w:ind w:right="38"/>
        <w:jc w:val="both"/>
        <w:rPr>
          <w:rFonts w:ascii="Times New Roman" w:hAnsi="Times New Roman" w:cs="Times New Roman"/>
          <w:spacing w:val="40"/>
        </w:rPr>
      </w:pPr>
      <w:r w:rsidRPr="00A06C75">
        <w:rPr>
          <w:rFonts w:ascii="Times New Roman" w:hAnsi="Times New Roman" w:cs="Times New Roman"/>
        </w:rPr>
        <w:t>Partida para Rabat, a visita da Capital Administrativa do Palácio Real (Mechouar), o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 xml:space="preserve">Mausoléu de Mohamed V, a Mesquita da Torre Hassan. </w:t>
      </w:r>
      <w:r w:rsidRPr="00A06C75">
        <w:rPr>
          <w:rFonts w:ascii="Times New Roman" w:hAnsi="Times New Roman" w:cs="Times New Roman"/>
          <w:b/>
          <w:bCs/>
          <w:color w:val="002060"/>
        </w:rPr>
        <w:t>Almoço de peixe (opcional)</w:t>
      </w:r>
      <w:r w:rsidRPr="00A06C75">
        <w:rPr>
          <w:rFonts w:ascii="Times New Roman" w:hAnsi="Times New Roman" w:cs="Times New Roman"/>
        </w:rPr>
        <w:t>.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Continuação para Marrakesh. Chegada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Marrakech, check-in, jantar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e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acomodação.</w:t>
      </w:r>
      <w:r w:rsidRPr="00A06C75">
        <w:rPr>
          <w:rFonts w:ascii="Times New Roman" w:hAnsi="Times New Roman" w:cs="Times New Roman"/>
          <w:spacing w:val="40"/>
        </w:rPr>
        <w:t xml:space="preserve"> </w:t>
      </w:r>
    </w:p>
    <w:p w14:paraId="08E9B0BF" w14:textId="41FAD506" w:rsidR="00410086" w:rsidRPr="00A06C75" w:rsidRDefault="00410086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30/12: QUARTA-FEIRA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MARRAKECH   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 </w:t>
      </w:r>
    </w:p>
    <w:p w14:paraId="451C57A9" w14:textId="77777777" w:rsidR="00A06C75" w:rsidRDefault="00A06C75" w:rsidP="000F1468">
      <w:pPr>
        <w:spacing w:before="3" w:line="276" w:lineRule="auto"/>
        <w:ind w:right="38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Visita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de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dia inteiro 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Marrakech,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segunda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mais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antiga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cidade imperial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chamada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«a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pérola do sul» .O passeio histórico inclui o Jardim Menara, o Palácio Bahia, a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Koutoubia e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o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Museu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Dar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Si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Said.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Almoço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no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hotel.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À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tarde,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visita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aos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souks e</w:t>
      </w:r>
      <w:r w:rsidRPr="00A06C75">
        <w:rPr>
          <w:rFonts w:ascii="Times New Roman" w:hAnsi="Times New Roman" w:cs="Times New Roman"/>
          <w:spacing w:val="-2"/>
        </w:rPr>
        <w:t xml:space="preserve"> </w:t>
      </w:r>
      <w:r w:rsidRPr="00A06C75">
        <w:rPr>
          <w:rFonts w:ascii="Times New Roman" w:hAnsi="Times New Roman" w:cs="Times New Roman"/>
        </w:rPr>
        <w:t>bairros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de artesanato e visita da famosa praça Jemaa el-Fna, com seu entretenimento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 xml:space="preserve">ininterrupto. </w:t>
      </w:r>
      <w:r w:rsidRPr="00410086">
        <w:rPr>
          <w:rFonts w:ascii="Times New Roman" w:hAnsi="Times New Roman" w:cs="Times New Roman"/>
          <w:b/>
          <w:bCs/>
          <w:color w:val="002060"/>
        </w:rPr>
        <w:t>O jantar com show é opcional</w:t>
      </w:r>
      <w:r w:rsidRPr="00A06C75">
        <w:rPr>
          <w:rFonts w:ascii="Times New Roman" w:hAnsi="Times New Roman" w:cs="Times New Roman"/>
        </w:rPr>
        <w:t>. Acomodação no hotel.</w:t>
      </w:r>
    </w:p>
    <w:p w14:paraId="26D10C90" w14:textId="5F34EBB7" w:rsidR="00410086" w:rsidRDefault="00410086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31/12: QUINTA-FEIRA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MARRAKECH – AIT BENHADDOU – ZAGORA (380KM) </w:t>
      </w:r>
    </w:p>
    <w:p w14:paraId="3948EC8D" w14:textId="2EF3E6B7" w:rsidR="00A06C75" w:rsidRDefault="00A06C75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Partida para Ait Benhaddou passando por Tizi N'yichka (2260m de altitude).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>Visita da famosa kasbah que serviu como decoração para muitos grandes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 xml:space="preserve">filmes. O Kasbah é, na verdade, Patrimônio Mundial da UNESCO. </w:t>
      </w:r>
      <w:r w:rsidRPr="00410086">
        <w:rPr>
          <w:rFonts w:ascii="Times New Roman" w:hAnsi="Times New Roman" w:cs="Times New Roman"/>
          <w:b/>
          <w:bCs/>
          <w:color w:val="002060"/>
        </w:rPr>
        <w:t>Almoço</w:t>
      </w:r>
      <w:r w:rsidRPr="00410086">
        <w:rPr>
          <w:rFonts w:ascii="Times New Roman" w:hAnsi="Times New Roman" w:cs="Times New Roman"/>
          <w:b/>
          <w:bCs/>
          <w:color w:val="002060"/>
          <w:spacing w:val="40"/>
        </w:rPr>
        <w:t xml:space="preserve"> </w:t>
      </w:r>
      <w:r w:rsidRPr="00410086">
        <w:rPr>
          <w:rFonts w:ascii="Times New Roman" w:hAnsi="Times New Roman" w:cs="Times New Roman"/>
          <w:b/>
          <w:bCs/>
          <w:color w:val="002060"/>
        </w:rPr>
        <w:t>(opcional) em um restaurante local</w:t>
      </w:r>
      <w:r w:rsidRPr="00A06C75">
        <w:rPr>
          <w:rFonts w:ascii="Times New Roman" w:hAnsi="Times New Roman" w:cs="Times New Roman"/>
        </w:rPr>
        <w:t>, e continuação para Zagora cruzando o</w:t>
      </w:r>
      <w:r w:rsidRPr="00A06C75">
        <w:rPr>
          <w:rFonts w:ascii="Times New Roman" w:hAnsi="Times New Roman" w:cs="Times New Roman"/>
          <w:spacing w:val="40"/>
        </w:rPr>
        <w:t xml:space="preserve"> </w:t>
      </w:r>
      <w:r w:rsidRPr="00A06C75">
        <w:rPr>
          <w:rFonts w:ascii="Times New Roman" w:hAnsi="Times New Roman" w:cs="Times New Roman"/>
        </w:rPr>
        <w:t xml:space="preserve">vale do Draa. </w:t>
      </w:r>
      <w:r w:rsidRPr="00881F08">
        <w:rPr>
          <w:rFonts w:ascii="Times New Roman" w:hAnsi="Times New Roman" w:cs="Times New Roman"/>
          <w:b/>
          <w:bCs/>
          <w:highlight w:val="yellow"/>
        </w:rPr>
        <w:t>Jantar</w:t>
      </w:r>
      <w:r w:rsidR="00410086" w:rsidRPr="00881F08">
        <w:rPr>
          <w:rFonts w:ascii="Times New Roman" w:hAnsi="Times New Roman" w:cs="Times New Roman"/>
          <w:b/>
          <w:bCs/>
          <w:highlight w:val="yellow"/>
        </w:rPr>
        <w:t xml:space="preserve"> de Reveillon no Hotel</w:t>
      </w:r>
      <w:r w:rsidR="00410086">
        <w:rPr>
          <w:rFonts w:ascii="Times New Roman" w:hAnsi="Times New Roman" w:cs="Times New Roman"/>
        </w:rPr>
        <w:t xml:space="preserve"> . A</w:t>
      </w:r>
      <w:r w:rsidRPr="00A06C75">
        <w:rPr>
          <w:rFonts w:ascii="Times New Roman" w:hAnsi="Times New Roman" w:cs="Times New Roman"/>
        </w:rPr>
        <w:t>comodação no hotel.</w:t>
      </w:r>
    </w:p>
    <w:p w14:paraId="59F12F76" w14:textId="77777777" w:rsidR="00410086" w:rsidRDefault="00410086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</w:p>
    <w:p w14:paraId="2A5F8D29" w14:textId="0C43AF83" w:rsidR="00410086" w:rsidRDefault="00410086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01/01: SEXTA-FEIRA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ZAGORA – NKOB – TAZZARINE – ERFOUD - MERZOUGA (300KM) </w:t>
      </w:r>
    </w:p>
    <w:p w14:paraId="2CDA21A7" w14:textId="7EEEA677" w:rsidR="00410086" w:rsidRDefault="00A06C75" w:rsidP="000F1468">
      <w:pPr>
        <w:spacing w:before="3" w:line="276" w:lineRule="auto"/>
        <w:ind w:right="38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Partida para Tamgroute, visita do centro de cerâmica. Continuação para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Erfoud, passando por</w:t>
      </w:r>
      <w:r w:rsid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Tansikht e Nkob, contemplando esplêndidos cenários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 xml:space="preserve">de aldeias pré-saharianas e berberes nas encostas das montanhas. </w:t>
      </w:r>
      <w:r w:rsidRPr="00410086">
        <w:rPr>
          <w:rFonts w:ascii="Times New Roman" w:hAnsi="Times New Roman" w:cs="Times New Roman"/>
          <w:b/>
          <w:bCs/>
          <w:color w:val="002060"/>
        </w:rPr>
        <w:t>Almoço (opcional) em Alnif.</w:t>
      </w:r>
      <w:r w:rsidRPr="00410086">
        <w:rPr>
          <w:rFonts w:ascii="Times New Roman" w:hAnsi="Times New Roman" w:cs="Times New Roman"/>
          <w:color w:val="002060"/>
        </w:rPr>
        <w:t xml:space="preserve"> </w:t>
      </w:r>
      <w:r w:rsidRPr="00A06C75">
        <w:rPr>
          <w:rFonts w:ascii="Times New Roman" w:hAnsi="Times New Roman" w:cs="Times New Roman"/>
        </w:rPr>
        <w:t>À tarde, continuação a Erfoud através Rissani, berço da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 xml:space="preserve">atual dinastia dos alaouitas. </w:t>
      </w:r>
      <w:r w:rsidR="00410086">
        <w:rPr>
          <w:rFonts w:ascii="Times New Roman" w:hAnsi="Times New Roman" w:cs="Times New Roman"/>
        </w:rPr>
        <w:t>Seguiremos a e</w:t>
      </w:r>
      <w:r w:rsidRPr="00A06C75">
        <w:rPr>
          <w:rFonts w:ascii="Times New Roman" w:hAnsi="Times New Roman" w:cs="Times New Roman"/>
        </w:rPr>
        <w:t>xcursão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às dunas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de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Merzouga para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ver</w:t>
      </w:r>
      <w:r w:rsidRPr="00410086">
        <w:rPr>
          <w:rFonts w:ascii="Times New Roman" w:hAnsi="Times New Roman" w:cs="Times New Roman"/>
        </w:rPr>
        <w:t xml:space="preserve"> </w:t>
      </w:r>
      <w:r w:rsidR="00410086">
        <w:rPr>
          <w:rFonts w:ascii="Times New Roman" w:hAnsi="Times New Roman" w:cs="Times New Roman"/>
        </w:rPr>
        <w:t>o</w:t>
      </w:r>
      <w:r w:rsidRPr="00410086">
        <w:rPr>
          <w:rFonts w:ascii="Times New Roman" w:hAnsi="Times New Roman" w:cs="Times New Roman"/>
        </w:rPr>
        <w:t xml:space="preserve"> </w:t>
      </w:r>
      <w:r w:rsidR="00410086">
        <w:rPr>
          <w:rFonts w:ascii="Times New Roman" w:hAnsi="Times New Roman" w:cs="Times New Roman"/>
        </w:rPr>
        <w:t>pôr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do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sol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com</w:t>
      </w:r>
      <w:r w:rsidRPr="00410086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 xml:space="preserve">jantar e pernoite no </w:t>
      </w:r>
      <w:r w:rsidR="00364E40">
        <w:rPr>
          <w:rFonts w:ascii="Times New Roman" w:hAnsi="Times New Roman" w:cs="Times New Roman"/>
        </w:rPr>
        <w:t>acampamento.</w:t>
      </w:r>
      <w:r w:rsidR="00410086">
        <w:rPr>
          <w:rFonts w:ascii="Times New Roman" w:hAnsi="Times New Roman" w:cs="Times New Roman"/>
        </w:rPr>
        <w:t xml:space="preserve"> </w:t>
      </w:r>
    </w:p>
    <w:p w14:paraId="47E5FE41" w14:textId="77777777" w:rsidR="000F1468" w:rsidRDefault="000F1468" w:rsidP="000F1468">
      <w:pPr>
        <w:spacing w:before="3" w:line="276" w:lineRule="auto"/>
        <w:ind w:right="38"/>
        <w:jc w:val="both"/>
        <w:rPr>
          <w:rFonts w:ascii="Times New Roman" w:hAnsi="Times New Roman" w:cs="Times New Roman"/>
        </w:rPr>
      </w:pPr>
    </w:p>
    <w:p w14:paraId="00734C5F" w14:textId="597FF131" w:rsidR="00410086" w:rsidRDefault="00410086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lastRenderedPageBreak/>
        <w:t>02/01: S</w:t>
      </w:r>
      <w:r w:rsidR="00881F0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ABADO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881F0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ERFOUD</w:t>
      </w:r>
      <w:r w:rsidR="00881F0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– TINGHIR - OUARZAZATE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(3</w:t>
      </w:r>
      <w:r w:rsidR="00881F0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5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0KM) </w:t>
      </w:r>
    </w:p>
    <w:p w14:paraId="7AF74C12" w14:textId="78EFCC8B" w:rsidR="00881F08" w:rsidRPr="00A06C75" w:rsidRDefault="00A06C75" w:rsidP="000F1468">
      <w:pPr>
        <w:spacing w:before="3" w:line="276" w:lineRule="auto"/>
        <w:ind w:right="38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>Partida para Tinghir,</w:t>
      </w:r>
      <w:r w:rsidRPr="00881F08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visita aos seus magníficos desfiladeiros Todra, onde as rochas atingem uma</w:t>
      </w:r>
      <w:r w:rsidRPr="00881F08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 xml:space="preserve">altitude de 250m. </w:t>
      </w:r>
      <w:r w:rsidRPr="00881F08">
        <w:rPr>
          <w:rFonts w:ascii="Times New Roman" w:hAnsi="Times New Roman" w:cs="Times New Roman"/>
          <w:b/>
          <w:bCs/>
          <w:color w:val="002060"/>
        </w:rPr>
        <w:t>Almoço opcional em restaurante local.</w:t>
      </w:r>
      <w:r w:rsidRPr="00881F08">
        <w:rPr>
          <w:rFonts w:ascii="Times New Roman" w:hAnsi="Times New Roman" w:cs="Times New Roman"/>
          <w:color w:val="002060"/>
        </w:rPr>
        <w:t xml:space="preserve"> </w:t>
      </w:r>
      <w:r w:rsidRPr="00A06C75">
        <w:rPr>
          <w:rFonts w:ascii="Times New Roman" w:hAnsi="Times New Roman" w:cs="Times New Roman"/>
        </w:rPr>
        <w:t>Tarde, continuação</w:t>
      </w:r>
      <w:r w:rsidRPr="00881F08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para Ouarzazate pela estrada das 1000 Kasbahs que cruzam o vale Kalaat</w:t>
      </w:r>
      <w:r w:rsidRPr="00881F08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M’Gouna e Skoura. Breve passeio pela cidade de Ouarzazate na chegada.</w:t>
      </w:r>
      <w:r w:rsidRPr="00881F08"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>Jantar e pernoite no hotel.</w:t>
      </w:r>
    </w:p>
    <w:p w14:paraId="559454DD" w14:textId="77777777" w:rsidR="00881F08" w:rsidRDefault="00881F08" w:rsidP="000F1468">
      <w:pPr>
        <w:widowControl w:val="0"/>
        <w:tabs>
          <w:tab w:val="left" w:pos="235"/>
        </w:tabs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  <w:b/>
        </w:rPr>
      </w:pPr>
    </w:p>
    <w:p w14:paraId="2ACC0EF7" w14:textId="7A50692D" w:rsidR="00881F08" w:rsidRDefault="00881F08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03/01: DOMINGO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OUARZAZATE – MARRAKECH - CASABLANCA (430KM) </w:t>
      </w:r>
    </w:p>
    <w:p w14:paraId="32AD46C5" w14:textId="4D4ED2C7" w:rsidR="00A06C75" w:rsidRDefault="00A06C75" w:rsidP="000F1468">
      <w:pPr>
        <w:spacing w:before="3" w:line="276" w:lineRule="auto"/>
        <w:ind w:right="38"/>
        <w:jc w:val="both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 xml:space="preserve">Partida para Marrakech. </w:t>
      </w:r>
      <w:r w:rsidRPr="000F1468">
        <w:rPr>
          <w:rFonts w:ascii="Times New Roman" w:hAnsi="Times New Roman" w:cs="Times New Roman"/>
          <w:b/>
          <w:bCs/>
          <w:color w:val="002060"/>
        </w:rPr>
        <w:t>Almoço opcional no restaurante</w:t>
      </w:r>
      <w:r w:rsidRPr="00A06C75">
        <w:rPr>
          <w:rFonts w:ascii="Times New Roman" w:hAnsi="Times New Roman" w:cs="Times New Roman"/>
        </w:rPr>
        <w:t>. Continuação para</w:t>
      </w:r>
      <w:r w:rsidRPr="00881F08">
        <w:rPr>
          <w:rFonts w:ascii="Times New Roman" w:hAnsi="Times New Roman" w:cs="Times New Roman"/>
        </w:rPr>
        <w:t xml:space="preserve"> </w:t>
      </w:r>
      <w:r w:rsidR="00881F08" w:rsidRPr="00A06C75">
        <w:rPr>
          <w:rFonts w:ascii="Times New Roman" w:hAnsi="Times New Roman" w:cs="Times New Roman"/>
        </w:rPr>
        <w:t>Casablanca</w:t>
      </w:r>
      <w:r w:rsidRPr="00A06C75">
        <w:rPr>
          <w:rFonts w:ascii="Times New Roman" w:hAnsi="Times New Roman" w:cs="Times New Roman"/>
        </w:rPr>
        <w:t>. Jantar e pernoite no hotel.</w:t>
      </w:r>
    </w:p>
    <w:p w14:paraId="50A853A2" w14:textId="1EB61820" w:rsidR="00881F08" w:rsidRDefault="00881F08" w:rsidP="000F1468">
      <w:pPr>
        <w:spacing w:after="0" w:line="276" w:lineRule="auto"/>
        <w:ind w:right="38"/>
        <w:jc w:val="both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04/01: SEGUNDA-FEIRA</w:t>
      </w:r>
      <w:r w:rsidRPr="00A06C75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CASABLANCA  </w:t>
      </w:r>
    </w:p>
    <w:p w14:paraId="18FB825D" w14:textId="6BDF4CB5" w:rsidR="00A06C75" w:rsidRPr="00A06C75" w:rsidRDefault="00A06C75" w:rsidP="000F1468">
      <w:pPr>
        <w:spacing w:line="276" w:lineRule="auto"/>
        <w:jc w:val="both"/>
        <w:rPr>
          <w:rFonts w:ascii="Times New Roman" w:eastAsia="Aptos" w:hAnsi="Times New Roman" w:cs="Times New Roman"/>
        </w:rPr>
      </w:pPr>
      <w:r w:rsidRPr="00A06C75">
        <w:rPr>
          <w:rFonts w:ascii="Times New Roman" w:hAnsi="Times New Roman" w:cs="Times New Roman"/>
        </w:rPr>
        <w:t>Traslado</w:t>
      </w:r>
      <w:r w:rsidRPr="00A06C75">
        <w:rPr>
          <w:rFonts w:ascii="Times New Roman" w:hAnsi="Times New Roman" w:cs="Times New Roman"/>
          <w:spacing w:val="-4"/>
        </w:rPr>
        <w:t xml:space="preserve"> </w:t>
      </w:r>
      <w:r w:rsidRPr="00A06C75">
        <w:rPr>
          <w:rFonts w:ascii="Times New Roman" w:hAnsi="Times New Roman" w:cs="Times New Roman"/>
        </w:rPr>
        <w:t>com</w:t>
      </w:r>
      <w:r w:rsidRPr="00A06C75">
        <w:rPr>
          <w:rFonts w:ascii="Times New Roman" w:hAnsi="Times New Roman" w:cs="Times New Roman"/>
          <w:spacing w:val="-6"/>
        </w:rPr>
        <w:t xml:space="preserve"> </w:t>
      </w:r>
      <w:r w:rsidRPr="00A06C75">
        <w:rPr>
          <w:rFonts w:ascii="Times New Roman" w:hAnsi="Times New Roman" w:cs="Times New Roman"/>
        </w:rPr>
        <w:t>assistência</w:t>
      </w:r>
      <w:r w:rsidRPr="00A06C75">
        <w:rPr>
          <w:rFonts w:ascii="Times New Roman" w:hAnsi="Times New Roman" w:cs="Times New Roman"/>
          <w:spacing w:val="-1"/>
        </w:rPr>
        <w:t xml:space="preserve"> </w:t>
      </w:r>
      <w:r w:rsidRPr="00A06C75">
        <w:rPr>
          <w:rFonts w:ascii="Times New Roman" w:hAnsi="Times New Roman" w:cs="Times New Roman"/>
        </w:rPr>
        <w:t>ao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aeroporto</w:t>
      </w:r>
      <w:r w:rsidRPr="00A06C75">
        <w:rPr>
          <w:rFonts w:ascii="Times New Roman" w:hAnsi="Times New Roman" w:cs="Times New Roman"/>
          <w:spacing w:val="-4"/>
        </w:rPr>
        <w:t xml:space="preserve"> </w:t>
      </w:r>
      <w:r w:rsidRPr="00A06C75">
        <w:rPr>
          <w:rFonts w:ascii="Times New Roman" w:hAnsi="Times New Roman" w:cs="Times New Roman"/>
        </w:rPr>
        <w:t>de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Casablanca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Pr="00A06C75">
        <w:rPr>
          <w:rFonts w:ascii="Times New Roman" w:hAnsi="Times New Roman" w:cs="Times New Roman"/>
        </w:rPr>
        <w:t>para</w:t>
      </w:r>
      <w:r w:rsidRPr="00A06C75">
        <w:rPr>
          <w:rFonts w:ascii="Times New Roman" w:hAnsi="Times New Roman" w:cs="Times New Roman"/>
          <w:spacing w:val="-3"/>
        </w:rPr>
        <w:t xml:space="preserve"> </w:t>
      </w:r>
      <w:r w:rsidR="00881F08">
        <w:rPr>
          <w:rFonts w:ascii="Times New Roman" w:hAnsi="Times New Roman" w:cs="Times New Roman"/>
        </w:rPr>
        <w:t xml:space="preserve">voo de retorno. </w:t>
      </w:r>
    </w:p>
    <w:bookmarkEnd w:id="0"/>
    <w:p w14:paraId="72B93FA6" w14:textId="77777777" w:rsidR="004D593B" w:rsidRPr="00A06C75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B60FF97" w14:textId="5A8AA120" w:rsidR="00630AD7" w:rsidRDefault="00B83664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1EF732AE" w14:textId="77777777" w:rsidR="00473F73" w:rsidRPr="00630AD7" w:rsidRDefault="00473F73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30B35E06" w14:textId="1301D851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 xml:space="preserve">09 Noites de Hospedagem nos Hotéis Previstos em Cat. Premium – com Meia Pensão </w:t>
      </w:r>
    </w:p>
    <w:p w14:paraId="2094BAA2" w14:textId="484C4301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Transfers com assistência na chegada e partida no aeroporto</w:t>
      </w:r>
    </w:p>
    <w:p w14:paraId="22034768" w14:textId="65C76406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Visitas aos pontos turísticos de acordo com o programa descrito</w:t>
      </w:r>
    </w:p>
    <w:p w14:paraId="72D72770" w14:textId="77777777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Transporte com veículo adequado com motorista</w:t>
      </w:r>
    </w:p>
    <w:p w14:paraId="4310D88B" w14:textId="70D2475B" w:rsid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 xml:space="preserve">Tour com Guia em Espanhol </w:t>
      </w:r>
    </w:p>
    <w:p w14:paraId="2690C5E8" w14:textId="04DA76FC" w:rsidR="00297BDF" w:rsidRDefault="00297BDF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Excursão em 4x4 às dunas de Merzouga</w:t>
      </w:r>
    </w:p>
    <w:p w14:paraId="1CD1376E" w14:textId="402CB73E" w:rsidR="00297BDF" w:rsidRPr="00630AD7" w:rsidRDefault="00297BDF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Jantar Reveillon</w:t>
      </w:r>
    </w:p>
    <w:p w14:paraId="785012DA" w14:textId="77777777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Taxas de entrada nos monumentos descrito no programa</w:t>
      </w:r>
    </w:p>
    <w:p w14:paraId="32F0248A" w14:textId="77777777" w:rsidR="00630AD7" w:rsidRPr="00630AD7" w:rsidRDefault="00630AD7" w:rsidP="00630AD7">
      <w:pPr>
        <w:pStyle w:val="PargrafodaLista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Carregador de bagagens e gorjetas nos hotéis</w:t>
      </w:r>
    </w:p>
    <w:p w14:paraId="464F9707" w14:textId="77777777" w:rsidR="00385CE6" w:rsidRPr="00A06C75" w:rsidRDefault="00385CE6" w:rsidP="003D65B0">
      <w:pPr>
        <w:spacing w:after="0"/>
        <w:rPr>
          <w:rFonts w:ascii="Times New Roman" w:hAnsi="Times New Roman" w:cs="Times New Roman"/>
        </w:rPr>
      </w:pPr>
    </w:p>
    <w:p w14:paraId="6C4F1BB4" w14:textId="0C5FF749" w:rsidR="00630AD7" w:rsidRDefault="00770829" w:rsidP="00473F73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D5EDD70" w14:textId="77777777" w:rsidR="00473F73" w:rsidRPr="00473F73" w:rsidRDefault="00473F73" w:rsidP="00473F73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D2852A0" w14:textId="77777777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 xml:space="preserve">Passagem aérea </w:t>
      </w:r>
    </w:p>
    <w:p w14:paraId="52678328" w14:textId="77777777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Itens pessoais comprados durante o passeio</w:t>
      </w:r>
    </w:p>
    <w:p w14:paraId="2A5AF948" w14:textId="427C990C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Seguro-viagem</w:t>
      </w:r>
    </w:p>
    <w:p w14:paraId="7F1A11BA" w14:textId="681F70B8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Bilhetes de entrada não mencionados no programa</w:t>
      </w:r>
    </w:p>
    <w:p w14:paraId="262703DC" w14:textId="19341EDC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Gorjeta sugerida: 7 EUR/dia por pessoa (4 EUR para o guia e 3 EUR para o motorista).</w:t>
      </w:r>
    </w:p>
    <w:p w14:paraId="41CBC8FE" w14:textId="7F90937E" w:rsidR="00630AD7" w:rsidRPr="00630AD7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</w:rPr>
        <w:t>Todos os serviços não mencionados</w:t>
      </w:r>
    </w:p>
    <w:p w14:paraId="465FE7ED" w14:textId="77777777" w:rsidR="00630AD7" w:rsidRDefault="00630AD7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459EC25F" w:rsidR="00BB5EF8" w:rsidRPr="00A06C75" w:rsidRDefault="00BB5EF8" w:rsidP="00630AD7">
      <w:pPr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– CATEGORIA PREMIUM </w:t>
      </w:r>
    </w:p>
    <w:p w14:paraId="0E218645" w14:textId="3A463AAC" w:rsidR="0067500A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>CASABLANCA</w:t>
      </w:r>
      <w:r w:rsidR="005A2CB6" w:rsidRPr="000A48EB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D651C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A48EB">
        <w:rPr>
          <w:rFonts w:ascii="Times New Roman" w:hAnsi="Times New Roman" w:cs="Times New Roman"/>
        </w:rPr>
        <w:t xml:space="preserve">Kenzi </w:t>
      </w:r>
      <w:r w:rsidR="003809F0" w:rsidRPr="000A48EB">
        <w:rPr>
          <w:rFonts w:ascii="Times New Roman" w:hAnsi="Times New Roman" w:cs="Times New Roman"/>
        </w:rPr>
        <w:t>Tower -</w:t>
      </w:r>
      <w:r w:rsidRPr="000A48EB">
        <w:rPr>
          <w:rFonts w:ascii="Times New Roman" w:hAnsi="Times New Roman" w:cs="Times New Roman"/>
        </w:rPr>
        <w:t xml:space="preserve"> Grand Mogador City Center - Barceló</w:t>
      </w:r>
      <w:r w:rsidRPr="000A4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C3642" w14:textId="5D003412" w:rsidR="000A48EB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>FEZ:</w:t>
      </w:r>
      <w:r w:rsidR="00D651C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A48EB">
        <w:rPr>
          <w:rFonts w:ascii="Times New Roman" w:hAnsi="Times New Roman" w:cs="Times New Roman"/>
        </w:rPr>
        <w:t>Heritage Boutique - Palais Medina</w:t>
      </w:r>
    </w:p>
    <w:p w14:paraId="6005A6F2" w14:textId="0B86BB7E" w:rsidR="000A48EB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>MARRAKECH</w:t>
      </w:r>
      <w:r w:rsidRPr="000A48EB">
        <w:rPr>
          <w:rFonts w:ascii="Times New Roman" w:hAnsi="Times New Roman" w:cs="Times New Roman"/>
        </w:rPr>
        <w:t>: Kenzi Rose Garden - Ryad Mogador Menara – JAAL</w:t>
      </w:r>
    </w:p>
    <w:p w14:paraId="2CCB9930" w14:textId="7C214B69" w:rsidR="000A48EB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>ZAGORA</w:t>
      </w:r>
      <w:r w:rsidRPr="000A48EB">
        <w:rPr>
          <w:rFonts w:ascii="Times New Roman" w:hAnsi="Times New Roman" w:cs="Times New Roman"/>
        </w:rPr>
        <w:t>:</w:t>
      </w:r>
      <w:r w:rsidR="00D651C0">
        <w:rPr>
          <w:rFonts w:ascii="Times New Roman" w:hAnsi="Times New Roman" w:cs="Times New Roman"/>
        </w:rPr>
        <w:t xml:space="preserve"> </w:t>
      </w:r>
      <w:r w:rsidRPr="000A48EB">
        <w:rPr>
          <w:rFonts w:ascii="Times New Roman" w:hAnsi="Times New Roman" w:cs="Times New Roman"/>
        </w:rPr>
        <w:t>Riad Lamane - Dar Sofian</w:t>
      </w:r>
      <w:r w:rsidRPr="000A4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1017F" w14:textId="39B8A2B3" w:rsidR="000A48EB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  <w:sz w:val="29"/>
          <w:szCs w:val="29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>MERZOUGA</w:t>
      </w:r>
      <w:r w:rsidRPr="000A48EB">
        <w:rPr>
          <w:rFonts w:ascii="Times New Roman" w:hAnsi="Times New Roman" w:cs="Times New Roman"/>
          <w:sz w:val="28"/>
          <w:szCs w:val="28"/>
        </w:rPr>
        <w:t>:</w:t>
      </w:r>
      <w:r w:rsidR="00D651C0">
        <w:rPr>
          <w:rFonts w:ascii="Times New Roman" w:hAnsi="Times New Roman" w:cs="Times New Roman"/>
          <w:sz w:val="28"/>
          <w:szCs w:val="28"/>
        </w:rPr>
        <w:t xml:space="preserve"> </w:t>
      </w:r>
      <w:r w:rsidR="003809F0" w:rsidRPr="000A48EB">
        <w:rPr>
          <w:rFonts w:ascii="Times New Roman" w:hAnsi="Times New Roman" w:cs="Times New Roman"/>
        </w:rPr>
        <w:t>Acampamento Xaluca</w:t>
      </w:r>
      <w:r w:rsidRPr="000A48EB">
        <w:rPr>
          <w:rFonts w:ascii="Times New Roman" w:hAnsi="Times New Roman" w:cs="Times New Roman"/>
        </w:rPr>
        <w:t xml:space="preserve"> Belle Etoile</w:t>
      </w:r>
      <w:r w:rsidRPr="000A48EB">
        <w:rPr>
          <w:rFonts w:ascii="Times New Roman" w:hAnsi="Times New Roman" w:cs="Times New Roman"/>
          <w:sz w:val="29"/>
          <w:szCs w:val="29"/>
        </w:rPr>
        <w:t xml:space="preserve"> </w:t>
      </w:r>
    </w:p>
    <w:p w14:paraId="62EBF459" w14:textId="204BBA61" w:rsidR="000A48EB" w:rsidRPr="000A48EB" w:rsidRDefault="000A48EB" w:rsidP="000A48EB">
      <w:pPr>
        <w:pStyle w:val="Default"/>
        <w:spacing w:line="360" w:lineRule="auto"/>
        <w:rPr>
          <w:rFonts w:ascii="Times New Roman" w:hAnsi="Times New Roman" w:cs="Times New Roman"/>
        </w:rPr>
      </w:pPr>
      <w:r w:rsidRPr="000A48EB">
        <w:rPr>
          <w:rFonts w:ascii="Times New Roman" w:hAnsi="Times New Roman" w:cs="Times New Roman"/>
          <w:b/>
          <w:bCs/>
          <w:color w:val="000000" w:themeColor="text1"/>
        </w:rPr>
        <w:t xml:space="preserve">OUARZAZATE: </w:t>
      </w:r>
      <w:r w:rsidRPr="000A48EB">
        <w:rPr>
          <w:rFonts w:ascii="Times New Roman" w:hAnsi="Times New Roman" w:cs="Times New Roman"/>
        </w:rPr>
        <w:t xml:space="preserve">Ksar Ighnda- Oscar </w:t>
      </w:r>
    </w:p>
    <w:p w14:paraId="56A649AB" w14:textId="70E6278A" w:rsidR="005D4844" w:rsidRPr="000A48EB" w:rsidRDefault="005D4844" w:rsidP="000A48EB">
      <w:pPr>
        <w:rPr>
          <w:rFonts w:ascii="Times New Roman" w:eastAsia="Times New Roman" w:hAnsi="Times New Roman" w:cs="Times New Roman"/>
          <w:color w:val="4D4D4F"/>
          <w:kern w:val="0"/>
          <w:lang w:eastAsia="pt-BR"/>
          <w14:ligatures w14:val="none"/>
        </w:rPr>
      </w:pPr>
    </w:p>
    <w:p w14:paraId="796F9991" w14:textId="77777777" w:rsidR="001F577A" w:rsidRDefault="001F577A" w:rsidP="00630AD7">
      <w:pPr>
        <w:spacing w:after="0"/>
        <w:rPr>
          <w:rFonts w:ascii="Times New Roman" w:hAnsi="Times New Roman" w:cs="Times New Roman"/>
        </w:rPr>
      </w:pPr>
    </w:p>
    <w:p w14:paraId="3094D852" w14:textId="2082A1CB" w:rsidR="00630AD7" w:rsidRDefault="00630AD7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SERVIÇOS OPCIONAIS: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593B817A" w14:textId="77777777" w:rsidR="00630AD7" w:rsidRDefault="00630AD7" w:rsidP="00630AD7">
      <w:pPr>
        <w:spacing w:after="0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AE30E4B" w14:textId="7B468B95" w:rsidR="00630AD7" w:rsidRPr="00364E40" w:rsidRDefault="00630AD7" w:rsidP="00630AD7">
      <w:pPr>
        <w:spacing w:line="360" w:lineRule="auto"/>
        <w:rPr>
          <w:rFonts w:ascii="Times New Roman" w:hAnsi="Times New Roman" w:cs="Times New Roman"/>
          <w:bCs/>
        </w:rPr>
      </w:pPr>
      <w:r w:rsidRPr="00364E40">
        <w:rPr>
          <w:rFonts w:ascii="Times New Roman" w:hAnsi="Times New Roman" w:cs="Times New Roman"/>
          <w:bCs/>
          <w:color w:val="000000" w:themeColor="text1"/>
        </w:rPr>
        <w:t xml:space="preserve">-  </w:t>
      </w:r>
      <w:r w:rsidR="001C420A" w:rsidRPr="00364E40">
        <w:rPr>
          <w:rFonts w:ascii="Times New Roman" w:hAnsi="Times New Roman" w:cs="Times New Roman"/>
          <w:bCs/>
          <w:color w:val="000000" w:themeColor="text1"/>
        </w:rPr>
        <w:t xml:space="preserve">Suplemento de Pensão </w:t>
      </w:r>
      <w:r w:rsidR="00DE3D7F" w:rsidRPr="00364E40">
        <w:rPr>
          <w:rFonts w:ascii="Times New Roman" w:hAnsi="Times New Roman" w:cs="Times New Roman"/>
          <w:bCs/>
          <w:color w:val="000000" w:themeColor="text1"/>
        </w:rPr>
        <w:t>Completa</w:t>
      </w:r>
      <w:r w:rsidR="00DE3D7F" w:rsidRPr="00364E40">
        <w:rPr>
          <w:rFonts w:ascii="Times New Roman" w:hAnsi="Times New Roman" w:cs="Times New Roman"/>
          <w:bCs/>
          <w:lang w:val="es-ES_tradnl"/>
        </w:rPr>
        <w:t>:</w:t>
      </w:r>
      <w:r w:rsidRPr="00364E40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53A83F71" w14:textId="5C65DC2C" w:rsidR="00630AD7" w:rsidRPr="00364E40" w:rsidRDefault="00630AD7" w:rsidP="001C420A">
      <w:pPr>
        <w:pStyle w:val="Default"/>
        <w:rPr>
          <w:rFonts w:ascii="Times New Roman" w:hAnsi="Times New Roman" w:cs="Times New Roman"/>
          <w:bCs/>
        </w:rPr>
      </w:pPr>
      <w:r w:rsidRPr="00364E40">
        <w:rPr>
          <w:rFonts w:ascii="Times New Roman" w:hAnsi="Times New Roman" w:cs="Times New Roman"/>
          <w:bCs/>
          <w:color w:val="000000" w:themeColor="text1"/>
        </w:rPr>
        <w:t xml:space="preserve">-  </w:t>
      </w:r>
      <w:r w:rsidR="001C420A" w:rsidRPr="00364E40">
        <w:rPr>
          <w:rFonts w:ascii="Times New Roman" w:hAnsi="Times New Roman" w:cs="Times New Roman"/>
          <w:bCs/>
          <w:color w:val="000000" w:themeColor="text1"/>
        </w:rPr>
        <w:t>H</w:t>
      </w:r>
      <w:r w:rsidRPr="00364E40">
        <w:rPr>
          <w:rFonts w:ascii="Times New Roman" w:hAnsi="Times New Roman" w:cs="Times New Roman"/>
          <w:bCs/>
          <w:color w:val="000000" w:themeColor="text1"/>
        </w:rPr>
        <w:t xml:space="preserve">D Tour Regular </w:t>
      </w:r>
      <w:r w:rsidR="001C420A" w:rsidRPr="00364E40">
        <w:rPr>
          <w:rFonts w:ascii="Times New Roman" w:hAnsi="Times New Roman" w:cs="Times New Roman"/>
          <w:bCs/>
        </w:rPr>
        <w:t xml:space="preserve">em Fez By Night com Drink e </w:t>
      </w:r>
      <w:r w:rsidR="00DE3D7F" w:rsidRPr="00364E40">
        <w:rPr>
          <w:rFonts w:ascii="Times New Roman" w:hAnsi="Times New Roman" w:cs="Times New Roman"/>
          <w:bCs/>
        </w:rPr>
        <w:t>Show:</w:t>
      </w:r>
      <w:r w:rsidRPr="00364E40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5E11691E" w14:textId="77777777" w:rsidR="001C420A" w:rsidRPr="00364E40" w:rsidRDefault="001C420A" w:rsidP="001C420A">
      <w:pPr>
        <w:pStyle w:val="Default"/>
        <w:rPr>
          <w:rFonts w:ascii="Times New Roman" w:hAnsi="Times New Roman" w:cs="Times New Roman"/>
          <w:bCs/>
        </w:rPr>
      </w:pPr>
    </w:p>
    <w:p w14:paraId="48D9F580" w14:textId="4ABC665D" w:rsidR="001C420A" w:rsidRPr="00364E40" w:rsidRDefault="001C420A" w:rsidP="001C420A">
      <w:pPr>
        <w:pStyle w:val="Default"/>
        <w:rPr>
          <w:rFonts w:ascii="Times New Roman" w:hAnsi="Times New Roman" w:cs="Times New Roman"/>
          <w:bCs/>
        </w:rPr>
      </w:pPr>
      <w:r w:rsidRPr="00364E40">
        <w:rPr>
          <w:rFonts w:ascii="Times New Roman" w:hAnsi="Times New Roman" w:cs="Times New Roman"/>
          <w:bCs/>
        </w:rPr>
        <w:t>-  HD Tour Regular de Camelo</w:t>
      </w:r>
      <w:r w:rsidR="00DE3D7F" w:rsidRPr="00364E40">
        <w:rPr>
          <w:rFonts w:ascii="Times New Roman" w:hAnsi="Times New Roman" w:cs="Times New Roman"/>
          <w:bCs/>
        </w:rPr>
        <w:t xml:space="preserve"> </w:t>
      </w:r>
      <w:r w:rsidRPr="00364E40">
        <w:rPr>
          <w:rFonts w:ascii="Times New Roman" w:hAnsi="Times New Roman" w:cs="Times New Roman"/>
          <w:bCs/>
        </w:rPr>
        <w:t xml:space="preserve">em </w:t>
      </w:r>
      <w:r w:rsidR="00DE3D7F" w:rsidRPr="00364E40">
        <w:rPr>
          <w:rFonts w:ascii="Times New Roman" w:hAnsi="Times New Roman" w:cs="Times New Roman"/>
          <w:bCs/>
        </w:rPr>
        <w:t>Merzouga:</w:t>
      </w:r>
      <w:r w:rsidRPr="00364E40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39FEB0CE" w14:textId="77777777" w:rsidR="001C420A" w:rsidRPr="00364E40" w:rsidRDefault="001C420A" w:rsidP="001C420A">
      <w:pPr>
        <w:pStyle w:val="Default"/>
        <w:rPr>
          <w:rFonts w:ascii="Times New Roman" w:hAnsi="Times New Roman" w:cs="Times New Roman"/>
          <w:bCs/>
        </w:rPr>
      </w:pPr>
    </w:p>
    <w:p w14:paraId="4CCBA6DD" w14:textId="38AFEA95" w:rsidR="001C420A" w:rsidRPr="00364E40" w:rsidRDefault="001C420A" w:rsidP="001C420A">
      <w:pPr>
        <w:pStyle w:val="Default"/>
        <w:rPr>
          <w:rFonts w:ascii="Times New Roman" w:hAnsi="Times New Roman" w:cs="Times New Roman"/>
          <w:bCs/>
          <w:color w:val="000000" w:themeColor="text1"/>
        </w:rPr>
      </w:pPr>
      <w:r w:rsidRPr="00364E40">
        <w:rPr>
          <w:rFonts w:ascii="Times New Roman" w:hAnsi="Times New Roman" w:cs="Times New Roman"/>
          <w:bCs/>
        </w:rPr>
        <w:t>-  HD Tour Regular Descoberta dos Jardins Majorelle (Visita completa sem guia)</w:t>
      </w:r>
      <w:r w:rsidRPr="00364E40">
        <w:rPr>
          <w:rFonts w:ascii="Times New Roman" w:hAnsi="Times New Roman" w:cs="Times New Roman"/>
          <w:bCs/>
          <w:color w:val="000000" w:themeColor="text1"/>
        </w:rPr>
        <w:t xml:space="preserve">: </w:t>
      </w:r>
    </w:p>
    <w:p w14:paraId="554A4AAA" w14:textId="77777777" w:rsidR="00364E40" w:rsidRDefault="00364E40" w:rsidP="001C420A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14:paraId="30B684F8" w14:textId="77777777" w:rsidR="00364E40" w:rsidRDefault="00364E40" w:rsidP="001C420A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14:paraId="14912278" w14:textId="77777777" w:rsidR="00364E40" w:rsidRPr="00A06C75" w:rsidRDefault="00364E40" w:rsidP="00364E4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PREÇO </w:t>
      </w:r>
    </w:p>
    <w:p w14:paraId="1EE414E9" w14:textId="77777777" w:rsidR="00364E40" w:rsidRDefault="00364E40" w:rsidP="00364E40">
      <w:pPr>
        <w:spacing w:after="0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 xml:space="preserve">A partir de </w:t>
      </w:r>
      <w:r w:rsidRPr="00A06C75">
        <w:rPr>
          <w:rFonts w:ascii="Times New Roman" w:hAnsi="Times New Roman" w:cs="Times New Roman"/>
          <w:highlight w:val="yellow"/>
        </w:rPr>
        <w:t>EUR</w:t>
      </w:r>
      <w:r>
        <w:rPr>
          <w:rFonts w:ascii="Times New Roman" w:hAnsi="Times New Roman" w:cs="Times New Roman"/>
          <w:highlight w:val="yellow"/>
        </w:rPr>
        <w:t xml:space="preserve"> 2.279</w:t>
      </w:r>
      <w:r w:rsidRPr="00A06C75">
        <w:rPr>
          <w:rFonts w:ascii="Times New Roman" w:hAnsi="Times New Roman" w:cs="Times New Roman"/>
          <w:highlight w:val="yellow"/>
        </w:rPr>
        <w:t>,0</w:t>
      </w:r>
      <w:r w:rsidRPr="007E100F">
        <w:rPr>
          <w:rFonts w:ascii="Times New Roman" w:hAnsi="Times New Roman" w:cs="Times New Roman"/>
          <w:highlight w:val="yellow"/>
        </w:rPr>
        <w:t>0 + 55,00</w:t>
      </w:r>
      <w:r w:rsidRPr="00A06C75">
        <w:rPr>
          <w:rFonts w:ascii="Times New Roman" w:hAnsi="Times New Roman" w:cs="Times New Roman"/>
        </w:rPr>
        <w:t xml:space="preserve"> por pessoa em apartamento </w:t>
      </w:r>
      <w:r>
        <w:rPr>
          <w:rFonts w:ascii="Times New Roman" w:hAnsi="Times New Roman" w:cs="Times New Roman"/>
        </w:rPr>
        <w:t>D</w:t>
      </w:r>
      <w:r w:rsidRPr="00A06C75">
        <w:rPr>
          <w:rFonts w:ascii="Times New Roman" w:hAnsi="Times New Roman" w:cs="Times New Roman"/>
        </w:rPr>
        <w:t>uplo, conversão feita com base no câmbio vigente no dia do pagamento</w:t>
      </w:r>
      <w:r>
        <w:rPr>
          <w:rFonts w:ascii="Times New Roman" w:hAnsi="Times New Roman" w:cs="Times New Roman"/>
        </w:rPr>
        <w:t>.</w:t>
      </w:r>
    </w:p>
    <w:p w14:paraId="5FA9EA5F" w14:textId="77777777" w:rsidR="00364E40" w:rsidRDefault="00364E40" w:rsidP="001C420A">
      <w:pPr>
        <w:pStyle w:val="Default"/>
        <w:rPr>
          <w:rFonts w:ascii="Times New Roman" w:hAnsi="Times New Roman" w:cs="Times New Roman"/>
        </w:rPr>
      </w:pPr>
    </w:p>
    <w:p w14:paraId="2A320988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FORMAS E CONDIÇÕES DE PAGAMENTO: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5CA46AD0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lang w:val="en"/>
        </w:rPr>
      </w:pPr>
    </w:p>
    <w:p w14:paraId="2AA2A78C" w14:textId="77777777" w:rsidR="004C58F2" w:rsidRDefault="004C58F2" w:rsidP="004C58F2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3D02749C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22405AD7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Transferência bancária ou depósito </w:t>
      </w:r>
    </w:p>
    <w:p w14:paraId="19E9BF9A" w14:textId="77777777" w:rsidR="004C58F2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Descontos a partir de 7%, conforme promoções ativas </w:t>
      </w:r>
    </w:p>
    <w:p w14:paraId="37683416" w14:textId="77777777" w:rsidR="004C58F2" w:rsidRPr="00707BF7" w:rsidRDefault="004C58F2" w:rsidP="004C58F2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33A31239" w14:textId="77777777" w:rsidR="004C58F2" w:rsidRDefault="004C58F2" w:rsidP="004C58F2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>PARCELADO</w:t>
      </w:r>
    </w:p>
    <w:p w14:paraId="11FEF392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7CD2D9DD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Até 09x sem juros </w:t>
      </w:r>
    </w:p>
    <w:p w14:paraId="3FFCEB78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Cartão de crédito (Visa, Mastercard — consulte demais bandeiras) </w:t>
      </w:r>
    </w:p>
    <w:p w14:paraId="64E241EB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Boleto bancário (Quitação até 20 dias antes do embarque) </w:t>
      </w:r>
    </w:p>
    <w:p w14:paraId="5707C0B7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Cheque (Quitação até 20 dias antes do embarque) </w:t>
      </w:r>
    </w:p>
    <w:p w14:paraId="5F791F58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Valor mínimo para parcelamento: EUR ou USD 1.000,00 </w:t>
      </w:r>
    </w:p>
    <w:p w14:paraId="44B45E44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lang w:val="en"/>
        </w:rPr>
      </w:pPr>
    </w:p>
    <w:p w14:paraId="569134BD" w14:textId="77777777" w:rsidR="004C58F2" w:rsidRDefault="004C58F2" w:rsidP="004C58F2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CONDIÇÕES GERAIS: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1BA10EEE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lang w:val="en"/>
        </w:rPr>
      </w:pPr>
    </w:p>
    <w:p w14:paraId="0CC672E4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de 25% via transferência bancária </w:t>
      </w:r>
      <w:r>
        <w:rPr>
          <w:rFonts w:ascii="Times New Roman" w:hAnsi="Times New Roman" w:cs="Times New Roman"/>
          <w:lang w:val="en"/>
        </w:rPr>
        <w:t>+ IOF</w:t>
      </w:r>
    </w:p>
    <w:p w14:paraId="343251AC" w14:textId="77777777" w:rsidR="004C58F2" w:rsidRPr="00707BF7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Saldo por depósito, cartão, boleto ou cheque </w:t>
      </w:r>
    </w:p>
    <w:p w14:paraId="0973F9D8" w14:textId="77777777" w:rsidR="004C58F2" w:rsidRDefault="004C58F2" w:rsidP="004C58F2">
      <w:pPr>
        <w:numPr>
          <w:ilvl w:val="0"/>
          <w:numId w:val="18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maior pode ser exigida conforme política de não reembolso </w:t>
      </w:r>
    </w:p>
    <w:p w14:paraId="41449C73" w14:textId="77777777" w:rsidR="004C58F2" w:rsidRPr="00707BF7" w:rsidRDefault="004C58F2" w:rsidP="004C58F2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0032BE79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IMPORTANTE: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35C1E181" w14:textId="77777777" w:rsidR="004C58F2" w:rsidRPr="00707BF7" w:rsidRDefault="004C58F2" w:rsidP="004C58F2">
      <w:pPr>
        <w:spacing w:after="0"/>
        <w:rPr>
          <w:rFonts w:ascii="Times New Roman" w:hAnsi="Times New Roman" w:cs="Times New Roman"/>
          <w:b/>
          <w:bCs/>
        </w:rPr>
      </w:pPr>
      <w:r w:rsidRPr="00707BF7">
        <w:rPr>
          <w:rFonts w:ascii="Times New Roman" w:hAnsi="Times New Roman" w:cs="Times New Roman"/>
          <w:lang w:val="en"/>
        </w:rPr>
        <w:t>Pacotes com serviços de não reembolso exigem entrada superior via transferência eletrônica.</w:t>
      </w:r>
    </w:p>
    <w:p w14:paraId="69F4D885" w14:textId="77777777" w:rsidR="004C58F2" w:rsidRPr="00707BF7" w:rsidRDefault="004C58F2" w:rsidP="004C58F2">
      <w:pPr>
        <w:spacing w:after="0"/>
        <w:rPr>
          <w:rFonts w:ascii="Times New Roman" w:hAnsi="Times New Roman" w:cs="Times New Roman"/>
        </w:rPr>
      </w:pPr>
    </w:p>
    <w:p w14:paraId="7123598E" w14:textId="77777777" w:rsidR="004C58F2" w:rsidRPr="00630AD7" w:rsidRDefault="004C58F2" w:rsidP="004C58F2">
      <w:pPr>
        <w:spacing w:after="0"/>
        <w:rPr>
          <w:rFonts w:ascii="Times New Roman" w:hAnsi="Times New Roman" w:cs="Times New Roman"/>
        </w:rPr>
      </w:pPr>
    </w:p>
    <w:p w14:paraId="1653DC2B" w14:textId="77777777" w:rsidR="004C58F2" w:rsidRPr="001C420A" w:rsidRDefault="004C58F2" w:rsidP="001C420A">
      <w:pPr>
        <w:pStyle w:val="Default"/>
        <w:rPr>
          <w:rFonts w:ascii="Times New Roman" w:hAnsi="Times New Roman" w:cs="Times New Roman"/>
        </w:rPr>
      </w:pPr>
    </w:p>
    <w:p w14:paraId="5807491B" w14:textId="52A1186E" w:rsidR="001C420A" w:rsidRPr="001C420A" w:rsidRDefault="001C420A" w:rsidP="001C420A">
      <w:pPr>
        <w:pStyle w:val="Default"/>
        <w:rPr>
          <w:rFonts w:ascii="Times New Roman" w:hAnsi="Times New Roman" w:cs="Times New Roman"/>
        </w:rPr>
      </w:pPr>
    </w:p>
    <w:p w14:paraId="118E23A3" w14:textId="03224FEF" w:rsidR="001C420A" w:rsidRPr="001C420A" w:rsidRDefault="001C420A" w:rsidP="001C420A">
      <w:pPr>
        <w:pStyle w:val="Default"/>
        <w:rPr>
          <w:sz w:val="14"/>
          <w:szCs w:val="14"/>
        </w:rPr>
      </w:pPr>
    </w:p>
    <w:p w14:paraId="159FDAAD" w14:textId="77777777" w:rsidR="00630AD7" w:rsidRPr="00630AD7" w:rsidRDefault="00630AD7" w:rsidP="00630AD7">
      <w:pPr>
        <w:spacing w:after="0"/>
        <w:rPr>
          <w:rFonts w:ascii="Times New Roman" w:hAnsi="Times New Roman" w:cs="Times New Roman"/>
        </w:rPr>
      </w:pPr>
    </w:p>
    <w:sectPr w:rsidR="00630AD7" w:rsidRPr="00630AD7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6EC"/>
    <w:multiLevelType w:val="hybridMultilevel"/>
    <w:tmpl w:val="95E0510A"/>
    <w:lvl w:ilvl="0" w:tplc="65A4BEAE">
      <w:start w:val="6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8B781FA6">
      <w:start w:val="1"/>
      <w:numFmt w:val="decimal"/>
      <w:lvlText w:val="%2-"/>
      <w:lvlJc w:val="left"/>
      <w:pPr>
        <w:ind w:left="471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-1"/>
        <w:w w:val="98"/>
        <w:sz w:val="14"/>
        <w:szCs w:val="14"/>
        <w:u w:val="single" w:color="115243"/>
        <w:lang w:val="pt-PT" w:eastAsia="en-US" w:bidi="ar-SA"/>
      </w:rPr>
    </w:lvl>
    <w:lvl w:ilvl="2" w:tplc="98ECF9BE">
      <w:numFmt w:val="bullet"/>
      <w:lvlText w:val="•"/>
      <w:lvlJc w:val="left"/>
      <w:pPr>
        <w:ind w:left="402" w:hanging="132"/>
      </w:pPr>
      <w:rPr>
        <w:rFonts w:hint="default"/>
        <w:lang w:val="pt-PT" w:eastAsia="en-US" w:bidi="ar-SA"/>
      </w:rPr>
    </w:lvl>
    <w:lvl w:ilvl="3" w:tplc="B30EB22C">
      <w:numFmt w:val="bullet"/>
      <w:lvlText w:val="•"/>
      <w:lvlJc w:val="left"/>
      <w:pPr>
        <w:ind w:left="324" w:hanging="132"/>
      </w:pPr>
      <w:rPr>
        <w:rFonts w:hint="default"/>
        <w:lang w:val="pt-PT" w:eastAsia="en-US" w:bidi="ar-SA"/>
      </w:rPr>
    </w:lvl>
    <w:lvl w:ilvl="4" w:tplc="B81697CA">
      <w:numFmt w:val="bullet"/>
      <w:lvlText w:val="•"/>
      <w:lvlJc w:val="left"/>
      <w:pPr>
        <w:ind w:left="246" w:hanging="132"/>
      </w:pPr>
      <w:rPr>
        <w:rFonts w:hint="default"/>
        <w:lang w:val="pt-PT" w:eastAsia="en-US" w:bidi="ar-SA"/>
      </w:rPr>
    </w:lvl>
    <w:lvl w:ilvl="5" w:tplc="A2EA6AA4">
      <w:numFmt w:val="bullet"/>
      <w:lvlText w:val="•"/>
      <w:lvlJc w:val="left"/>
      <w:pPr>
        <w:ind w:left="169" w:hanging="132"/>
      </w:pPr>
      <w:rPr>
        <w:rFonts w:hint="default"/>
        <w:lang w:val="pt-PT" w:eastAsia="en-US" w:bidi="ar-SA"/>
      </w:rPr>
    </w:lvl>
    <w:lvl w:ilvl="6" w:tplc="6C044A44">
      <w:numFmt w:val="bullet"/>
      <w:lvlText w:val="•"/>
      <w:lvlJc w:val="left"/>
      <w:pPr>
        <w:ind w:left="91" w:hanging="132"/>
      </w:pPr>
      <w:rPr>
        <w:rFonts w:hint="default"/>
        <w:lang w:val="pt-PT" w:eastAsia="en-US" w:bidi="ar-SA"/>
      </w:rPr>
    </w:lvl>
    <w:lvl w:ilvl="7" w:tplc="9056C492">
      <w:numFmt w:val="bullet"/>
      <w:lvlText w:val="•"/>
      <w:lvlJc w:val="left"/>
      <w:pPr>
        <w:ind w:left="13" w:hanging="132"/>
      </w:pPr>
      <w:rPr>
        <w:rFonts w:hint="default"/>
        <w:lang w:val="pt-PT" w:eastAsia="en-US" w:bidi="ar-SA"/>
      </w:rPr>
    </w:lvl>
    <w:lvl w:ilvl="8" w:tplc="CF46686A">
      <w:numFmt w:val="bullet"/>
      <w:lvlText w:val="•"/>
      <w:lvlJc w:val="left"/>
      <w:pPr>
        <w:ind w:left="-64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2" w15:restartNumberingAfterBreak="0">
    <w:nsid w:val="1F787365"/>
    <w:multiLevelType w:val="hybridMultilevel"/>
    <w:tmpl w:val="94261DA0"/>
    <w:lvl w:ilvl="0" w:tplc="F1E69A8E">
      <w:start w:val="1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CC8CA79C">
      <w:numFmt w:val="bullet"/>
      <w:lvlText w:val="•"/>
      <w:lvlJc w:val="left"/>
      <w:pPr>
        <w:ind w:left="782" w:hanging="132"/>
      </w:pPr>
      <w:rPr>
        <w:rFonts w:hint="default"/>
        <w:lang w:val="pt-PT" w:eastAsia="en-US" w:bidi="ar-SA"/>
      </w:rPr>
    </w:lvl>
    <w:lvl w:ilvl="2" w:tplc="997A767A">
      <w:numFmt w:val="bullet"/>
      <w:lvlText w:val="•"/>
      <w:lvlJc w:val="left"/>
      <w:pPr>
        <w:ind w:left="1324" w:hanging="132"/>
      </w:pPr>
      <w:rPr>
        <w:rFonts w:hint="default"/>
        <w:lang w:val="pt-PT" w:eastAsia="en-US" w:bidi="ar-SA"/>
      </w:rPr>
    </w:lvl>
    <w:lvl w:ilvl="3" w:tplc="9E7A4C8A">
      <w:numFmt w:val="bullet"/>
      <w:lvlText w:val="•"/>
      <w:lvlJc w:val="left"/>
      <w:pPr>
        <w:ind w:left="1866" w:hanging="132"/>
      </w:pPr>
      <w:rPr>
        <w:rFonts w:hint="default"/>
        <w:lang w:val="pt-PT" w:eastAsia="en-US" w:bidi="ar-SA"/>
      </w:rPr>
    </w:lvl>
    <w:lvl w:ilvl="4" w:tplc="DE9C8B6C">
      <w:numFmt w:val="bullet"/>
      <w:lvlText w:val="•"/>
      <w:lvlJc w:val="left"/>
      <w:pPr>
        <w:ind w:left="2408" w:hanging="132"/>
      </w:pPr>
      <w:rPr>
        <w:rFonts w:hint="default"/>
        <w:lang w:val="pt-PT" w:eastAsia="en-US" w:bidi="ar-SA"/>
      </w:rPr>
    </w:lvl>
    <w:lvl w:ilvl="5" w:tplc="2342E292">
      <w:numFmt w:val="bullet"/>
      <w:lvlText w:val="•"/>
      <w:lvlJc w:val="left"/>
      <w:pPr>
        <w:ind w:left="2950" w:hanging="132"/>
      </w:pPr>
      <w:rPr>
        <w:rFonts w:hint="default"/>
        <w:lang w:val="pt-PT" w:eastAsia="en-US" w:bidi="ar-SA"/>
      </w:rPr>
    </w:lvl>
    <w:lvl w:ilvl="6" w:tplc="A84632C6">
      <w:numFmt w:val="bullet"/>
      <w:lvlText w:val="•"/>
      <w:lvlJc w:val="left"/>
      <w:pPr>
        <w:ind w:left="3492" w:hanging="132"/>
      </w:pPr>
      <w:rPr>
        <w:rFonts w:hint="default"/>
        <w:lang w:val="pt-PT" w:eastAsia="en-US" w:bidi="ar-SA"/>
      </w:rPr>
    </w:lvl>
    <w:lvl w:ilvl="7" w:tplc="30B61FB6">
      <w:numFmt w:val="bullet"/>
      <w:lvlText w:val="•"/>
      <w:lvlJc w:val="left"/>
      <w:pPr>
        <w:ind w:left="4035" w:hanging="132"/>
      </w:pPr>
      <w:rPr>
        <w:rFonts w:hint="default"/>
        <w:lang w:val="pt-PT" w:eastAsia="en-US" w:bidi="ar-SA"/>
      </w:rPr>
    </w:lvl>
    <w:lvl w:ilvl="8" w:tplc="D4CE9312">
      <w:numFmt w:val="bullet"/>
      <w:lvlText w:val="•"/>
      <w:lvlJc w:val="left"/>
      <w:pPr>
        <w:ind w:left="4577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22636D62"/>
    <w:multiLevelType w:val="hybridMultilevel"/>
    <w:tmpl w:val="3CAE3532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0871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603A7"/>
    <w:multiLevelType w:val="hybridMultilevel"/>
    <w:tmpl w:val="39061160"/>
    <w:lvl w:ilvl="0" w:tplc="0C3E14DA">
      <w:start w:val="1"/>
      <w:numFmt w:val="bullet"/>
      <w:lvlText w:val=""/>
      <w:lvlJc w:val="righ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6196A16"/>
    <w:multiLevelType w:val="hybridMultilevel"/>
    <w:tmpl w:val="4DE4BDA6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1"/>
  </w:num>
  <w:num w:numId="2" w16cid:durableId="2065519702">
    <w:abstractNumId w:val="6"/>
  </w:num>
  <w:num w:numId="3" w16cid:durableId="1142230068">
    <w:abstractNumId w:val="10"/>
  </w:num>
  <w:num w:numId="4" w16cid:durableId="1875800034">
    <w:abstractNumId w:val="9"/>
  </w:num>
  <w:num w:numId="5" w16cid:durableId="1039091275">
    <w:abstractNumId w:val="12"/>
  </w:num>
  <w:num w:numId="6" w16cid:durableId="1867252068">
    <w:abstractNumId w:val="7"/>
  </w:num>
  <w:num w:numId="7" w16cid:durableId="1974796410">
    <w:abstractNumId w:val="8"/>
  </w:num>
  <w:num w:numId="8" w16cid:durableId="392774743">
    <w:abstractNumId w:val="11"/>
  </w:num>
  <w:num w:numId="9" w16cid:durableId="258951627">
    <w:abstractNumId w:val="13"/>
  </w:num>
  <w:num w:numId="10" w16cid:durableId="445731880">
    <w:abstractNumId w:val="4"/>
  </w:num>
  <w:num w:numId="11" w16cid:durableId="1357345666">
    <w:abstractNumId w:val="11"/>
  </w:num>
  <w:num w:numId="12" w16cid:durableId="1017269946">
    <w:abstractNumId w:val="0"/>
  </w:num>
  <w:num w:numId="13" w16cid:durableId="252319754">
    <w:abstractNumId w:val="2"/>
  </w:num>
  <w:num w:numId="14" w16cid:durableId="943995656">
    <w:abstractNumId w:val="5"/>
  </w:num>
  <w:num w:numId="15" w16cid:durableId="1365402107">
    <w:abstractNumId w:val="14"/>
  </w:num>
  <w:num w:numId="16" w16cid:durableId="663975843">
    <w:abstractNumId w:val="15"/>
  </w:num>
  <w:num w:numId="17" w16cid:durableId="220870967">
    <w:abstractNumId w:val="3"/>
  </w:num>
  <w:num w:numId="18" w16cid:durableId="8077410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70D8C"/>
    <w:rsid w:val="00074D17"/>
    <w:rsid w:val="00075348"/>
    <w:rsid w:val="00076A0D"/>
    <w:rsid w:val="00081111"/>
    <w:rsid w:val="000A48EB"/>
    <w:rsid w:val="000B3036"/>
    <w:rsid w:val="000B7543"/>
    <w:rsid w:val="000C5790"/>
    <w:rsid w:val="000E26F0"/>
    <w:rsid w:val="000F1468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7CCE"/>
    <w:rsid w:val="001822A7"/>
    <w:rsid w:val="00192929"/>
    <w:rsid w:val="001A7543"/>
    <w:rsid w:val="001B3B89"/>
    <w:rsid w:val="001C420A"/>
    <w:rsid w:val="001D3FD4"/>
    <w:rsid w:val="001D5A67"/>
    <w:rsid w:val="001E4F0A"/>
    <w:rsid w:val="001F577A"/>
    <w:rsid w:val="001F5BE3"/>
    <w:rsid w:val="001F6E61"/>
    <w:rsid w:val="002100C0"/>
    <w:rsid w:val="002132CE"/>
    <w:rsid w:val="002202E2"/>
    <w:rsid w:val="00223A61"/>
    <w:rsid w:val="002503F2"/>
    <w:rsid w:val="00251C83"/>
    <w:rsid w:val="00255172"/>
    <w:rsid w:val="002653CF"/>
    <w:rsid w:val="0026560E"/>
    <w:rsid w:val="00286767"/>
    <w:rsid w:val="00286811"/>
    <w:rsid w:val="00297BDF"/>
    <w:rsid w:val="002A5F52"/>
    <w:rsid w:val="002C5A79"/>
    <w:rsid w:val="002C6D69"/>
    <w:rsid w:val="002F3A54"/>
    <w:rsid w:val="002F3FF3"/>
    <w:rsid w:val="002F6C1F"/>
    <w:rsid w:val="00301DBC"/>
    <w:rsid w:val="00324F75"/>
    <w:rsid w:val="0033014B"/>
    <w:rsid w:val="00341141"/>
    <w:rsid w:val="00351008"/>
    <w:rsid w:val="003517D1"/>
    <w:rsid w:val="00357994"/>
    <w:rsid w:val="00364E40"/>
    <w:rsid w:val="00373744"/>
    <w:rsid w:val="003809F0"/>
    <w:rsid w:val="00385CE6"/>
    <w:rsid w:val="00395535"/>
    <w:rsid w:val="003A48E8"/>
    <w:rsid w:val="003A5874"/>
    <w:rsid w:val="003B3259"/>
    <w:rsid w:val="003D65B0"/>
    <w:rsid w:val="00404BE6"/>
    <w:rsid w:val="00410086"/>
    <w:rsid w:val="00412901"/>
    <w:rsid w:val="004221FF"/>
    <w:rsid w:val="00436183"/>
    <w:rsid w:val="004533AD"/>
    <w:rsid w:val="00470932"/>
    <w:rsid w:val="00473F73"/>
    <w:rsid w:val="004A1275"/>
    <w:rsid w:val="004B0FB3"/>
    <w:rsid w:val="004B16F1"/>
    <w:rsid w:val="004B7B46"/>
    <w:rsid w:val="004C58F2"/>
    <w:rsid w:val="004D0E79"/>
    <w:rsid w:val="004D593B"/>
    <w:rsid w:val="004F072F"/>
    <w:rsid w:val="004F07C0"/>
    <w:rsid w:val="004F1EB0"/>
    <w:rsid w:val="0052092F"/>
    <w:rsid w:val="0054292E"/>
    <w:rsid w:val="00561B6B"/>
    <w:rsid w:val="0059329E"/>
    <w:rsid w:val="005A0B1C"/>
    <w:rsid w:val="005A2CB6"/>
    <w:rsid w:val="005C13FF"/>
    <w:rsid w:val="005C4562"/>
    <w:rsid w:val="005C4907"/>
    <w:rsid w:val="005C6939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30AD7"/>
    <w:rsid w:val="00646559"/>
    <w:rsid w:val="006507A8"/>
    <w:rsid w:val="00653697"/>
    <w:rsid w:val="00655153"/>
    <w:rsid w:val="006655EE"/>
    <w:rsid w:val="0067500A"/>
    <w:rsid w:val="00675230"/>
    <w:rsid w:val="0069339E"/>
    <w:rsid w:val="006C7154"/>
    <w:rsid w:val="006F4155"/>
    <w:rsid w:val="006F514D"/>
    <w:rsid w:val="00703829"/>
    <w:rsid w:val="0073601F"/>
    <w:rsid w:val="00770829"/>
    <w:rsid w:val="00771B30"/>
    <w:rsid w:val="007829B8"/>
    <w:rsid w:val="0078599C"/>
    <w:rsid w:val="007870EF"/>
    <w:rsid w:val="00797A16"/>
    <w:rsid w:val="007A2DD9"/>
    <w:rsid w:val="007B04F5"/>
    <w:rsid w:val="007B1D08"/>
    <w:rsid w:val="007B40F1"/>
    <w:rsid w:val="007C6578"/>
    <w:rsid w:val="007E100F"/>
    <w:rsid w:val="007E12AC"/>
    <w:rsid w:val="00816896"/>
    <w:rsid w:val="008201A7"/>
    <w:rsid w:val="00822156"/>
    <w:rsid w:val="008603AC"/>
    <w:rsid w:val="008608BA"/>
    <w:rsid w:val="008624F4"/>
    <w:rsid w:val="00876C0B"/>
    <w:rsid w:val="00881F08"/>
    <w:rsid w:val="00892ED6"/>
    <w:rsid w:val="00894895"/>
    <w:rsid w:val="008B2640"/>
    <w:rsid w:val="008C147B"/>
    <w:rsid w:val="008C4BC0"/>
    <w:rsid w:val="008E7307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6897"/>
    <w:rsid w:val="009B7C57"/>
    <w:rsid w:val="009D5460"/>
    <w:rsid w:val="009D7D2B"/>
    <w:rsid w:val="009F2A74"/>
    <w:rsid w:val="009F6D2D"/>
    <w:rsid w:val="00A02D55"/>
    <w:rsid w:val="00A06C7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F17B5"/>
    <w:rsid w:val="00AF1C65"/>
    <w:rsid w:val="00B139CB"/>
    <w:rsid w:val="00B21338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5EF8"/>
    <w:rsid w:val="00BC4B8B"/>
    <w:rsid w:val="00BF31EC"/>
    <w:rsid w:val="00BF52F4"/>
    <w:rsid w:val="00C02FE8"/>
    <w:rsid w:val="00C11651"/>
    <w:rsid w:val="00C137D7"/>
    <w:rsid w:val="00C252EE"/>
    <w:rsid w:val="00C30250"/>
    <w:rsid w:val="00C34FEC"/>
    <w:rsid w:val="00C356AA"/>
    <w:rsid w:val="00C356B5"/>
    <w:rsid w:val="00C86A9F"/>
    <w:rsid w:val="00C935EF"/>
    <w:rsid w:val="00CA03DC"/>
    <w:rsid w:val="00CA1C8F"/>
    <w:rsid w:val="00CC4D2E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651C0"/>
    <w:rsid w:val="00D73943"/>
    <w:rsid w:val="00D77DFC"/>
    <w:rsid w:val="00D8478F"/>
    <w:rsid w:val="00D912AB"/>
    <w:rsid w:val="00D91DEE"/>
    <w:rsid w:val="00D939CE"/>
    <w:rsid w:val="00D94B0E"/>
    <w:rsid w:val="00DC15BA"/>
    <w:rsid w:val="00DC26ED"/>
    <w:rsid w:val="00DD7762"/>
    <w:rsid w:val="00DE3D7F"/>
    <w:rsid w:val="00E001C1"/>
    <w:rsid w:val="00E113BA"/>
    <w:rsid w:val="00E11693"/>
    <w:rsid w:val="00E159F7"/>
    <w:rsid w:val="00E15A76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46FF9"/>
    <w:rsid w:val="00F53194"/>
    <w:rsid w:val="00F577F4"/>
    <w:rsid w:val="00F726B5"/>
    <w:rsid w:val="00F96F4E"/>
    <w:rsid w:val="00FA2258"/>
    <w:rsid w:val="00FA3EE6"/>
    <w:rsid w:val="00FB18A4"/>
    <w:rsid w:val="00FB27AC"/>
    <w:rsid w:val="00FB52FF"/>
    <w:rsid w:val="00FC3C6E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F08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0A48EB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887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20</cp:revision>
  <dcterms:created xsi:type="dcterms:W3CDTF">2026-06-08T14:44:00Z</dcterms:created>
  <dcterms:modified xsi:type="dcterms:W3CDTF">2026-07-17T19:47:00Z</dcterms:modified>
</cp:coreProperties>
</file>