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3F9998F8" w:rsidR="002A5F52" w:rsidRDefault="00770E0E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ISTAMBUL E CAPADÓCIA ( 2 VOOS ) </w:t>
      </w:r>
    </w:p>
    <w:p w14:paraId="5B2A83E6" w14:textId="184CAD68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BC4B8B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770E0E" w:rsidRPr="00770E0E">
        <w:rPr>
          <w:rFonts w:ascii="Times New Roman" w:hAnsi="Times New Roman" w:cs="Times New Roman"/>
          <w:lang w:val="pt-PT"/>
        </w:rPr>
        <w:t>7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770E0E" w:rsidRPr="00770E0E">
        <w:rPr>
          <w:rFonts w:ascii="Times New Roman" w:hAnsi="Times New Roman" w:cs="Times New Roman"/>
          <w:lang w:val="pt-PT"/>
        </w:rPr>
        <w:t>6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5DD0D738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341141" w:rsidRPr="00BC4B8B">
        <w:rPr>
          <w:rFonts w:ascii="Times New Roman" w:hAnsi="Times New Roman" w:cs="Times New Roman"/>
          <w:b/>
          <w:bCs/>
        </w:rPr>
        <w:t xml:space="preserve"> </w:t>
      </w:r>
      <w:r w:rsidR="00770E0E">
        <w:rPr>
          <w:rFonts w:ascii="Times New Roman" w:hAnsi="Times New Roman" w:cs="Times New Roman"/>
        </w:rPr>
        <w:t xml:space="preserve">Istambul – Capadocia </w:t>
      </w:r>
      <w:r w:rsidR="00341141" w:rsidRPr="00BC4B8B">
        <w:rPr>
          <w:rFonts w:ascii="Times New Roman" w:hAnsi="Times New Roman" w:cs="Times New Roman"/>
        </w:rPr>
        <w:t xml:space="preserve"> </w:t>
      </w:r>
    </w:p>
    <w:p w14:paraId="3741A728" w14:textId="6693B6F7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 xml:space="preserve">VALIDADE: </w:t>
      </w:r>
      <w:r w:rsidR="00F6252A" w:rsidRPr="00F6252A">
        <w:rPr>
          <w:rFonts w:ascii="Times New Roman" w:hAnsi="Times New Roman" w:cs="Times New Roman"/>
        </w:rPr>
        <w:t>Réveillon de 2026 / 2027</w:t>
      </w:r>
    </w:p>
    <w:p w14:paraId="6CB66B3E" w14:textId="17FFC302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SAÍDAS: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770E0E">
        <w:rPr>
          <w:rFonts w:ascii="Times New Roman" w:hAnsi="Times New Roman" w:cs="Times New Roman"/>
        </w:rPr>
        <w:t>30 Dezembro 2026  a 05 de Janeiro de 2027</w:t>
      </w:r>
    </w:p>
    <w:p w14:paraId="2D65F291" w14:textId="2B45EFD3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770E0E" w:rsidRPr="00D5204F">
        <w:rPr>
          <w:rFonts w:ascii="Times New Roman" w:hAnsi="Times New Roman" w:cs="Times New Roman"/>
          <w:highlight w:val="yellow"/>
        </w:rPr>
        <w:t xml:space="preserve">USD 1790,00 </w:t>
      </w:r>
      <w:r w:rsidR="00D5204F" w:rsidRPr="00D5204F">
        <w:rPr>
          <w:rFonts w:ascii="Times New Roman" w:hAnsi="Times New Roman" w:cs="Times New Roman"/>
          <w:highlight w:val="yellow"/>
        </w:rPr>
        <w:t>+ IOF 43,00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53C92BCA" w14:textId="1A77D5AD" w:rsidR="002202E2" w:rsidRPr="00770E0E" w:rsidRDefault="00E26B73" w:rsidP="007A2DD9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01</w:t>
      </w:r>
      <w:r w:rsidR="00B73782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° DIA</w:t>
      </w:r>
      <w:r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:</w:t>
      </w:r>
      <w:r w:rsidR="00341141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</w:t>
      </w:r>
      <w:r w:rsidR="00770E0E" w:rsidRPr="00770E0E">
        <w:rPr>
          <w:rFonts w:ascii="Times New Roman" w:eastAsia="Aptos" w:hAnsi="Times New Roman" w:cs="Times New Roman"/>
          <w:b/>
          <w:bCs/>
        </w:rPr>
        <w:t>ISTAMBUL</w:t>
      </w:r>
    </w:p>
    <w:p w14:paraId="47131DAF" w14:textId="35F887A0" w:rsidR="00770E0E" w:rsidRPr="00770E0E" w:rsidRDefault="00770E0E" w:rsidP="00770E0E">
      <w:pPr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>Chegada</w:t>
      </w:r>
      <w:r>
        <w:rPr>
          <w:rFonts w:ascii="Times New Roman" w:eastAsia="Aptos" w:hAnsi="Times New Roman" w:cs="Times New Roman"/>
        </w:rPr>
        <w:t xml:space="preserve"> a Istambul </w:t>
      </w:r>
      <w:r w:rsidRPr="00770E0E">
        <w:rPr>
          <w:rFonts w:ascii="Times New Roman" w:eastAsia="Aptos" w:hAnsi="Times New Roman" w:cs="Times New Roman"/>
        </w:rPr>
        <w:t>e boas-vindas. Traslado para o hotel. Pernoite no hotel.</w:t>
      </w:r>
    </w:p>
    <w:p w14:paraId="0A97C91F" w14:textId="024D0B71" w:rsidR="00770E0E" w:rsidRPr="00770E0E" w:rsidRDefault="00770E0E" w:rsidP="00770E0E">
      <w:pPr>
        <w:widowControl w:val="0"/>
        <w:autoSpaceDE w:val="0"/>
        <w:autoSpaceDN w:val="0"/>
        <w:spacing w:after="0"/>
        <w:ind w:right="0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2</w:t>
      </w:r>
      <w:r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° DIA: </w:t>
      </w:r>
      <w:r w:rsidRPr="00770E0E">
        <w:rPr>
          <w:rFonts w:ascii="Times New Roman" w:eastAsia="Aptos" w:hAnsi="Times New Roman" w:cs="Times New Roman"/>
          <w:b/>
          <w:bCs/>
        </w:rPr>
        <w:t>ISTAMBUL</w:t>
      </w:r>
    </w:p>
    <w:p w14:paraId="74EB3EA3" w14:textId="551546EB" w:rsidR="00770E0E" w:rsidRPr="00770E0E" w:rsidRDefault="00770E0E" w:rsidP="00770E0E">
      <w:pPr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 xml:space="preserve">Café da manhã no hotel. Dia livre. Opção de participar de uma </w:t>
      </w:r>
      <w:r w:rsidRPr="00770E0E">
        <w:rPr>
          <w:rFonts w:ascii="Times New Roman" w:eastAsia="Aptos" w:hAnsi="Times New Roman" w:cs="Times New Roman"/>
          <w:b/>
          <w:bCs/>
        </w:rPr>
        <w:t>Excursão Opcional</w:t>
      </w:r>
      <w:r>
        <w:rPr>
          <w:rFonts w:ascii="Times New Roman" w:eastAsia="Aptos" w:hAnsi="Times New Roman" w:cs="Times New Roman"/>
          <w:b/>
          <w:bCs/>
        </w:rPr>
        <w:t xml:space="preserve"> -</w:t>
      </w:r>
      <w:r w:rsidRPr="00770E0E">
        <w:rPr>
          <w:rFonts w:ascii="Times New Roman" w:eastAsia="Aptos" w:hAnsi="Times New Roman" w:cs="Times New Roman"/>
          <w:b/>
          <w:bCs/>
        </w:rPr>
        <w:t xml:space="preserve"> Istambul Histórica</w:t>
      </w:r>
      <w:r w:rsidRPr="00770E0E">
        <w:rPr>
          <w:rFonts w:ascii="Times New Roman" w:eastAsia="Aptos" w:hAnsi="Times New Roman" w:cs="Times New Roman"/>
        </w:rPr>
        <w:t>.</w:t>
      </w:r>
    </w:p>
    <w:p w14:paraId="3E1E6712" w14:textId="77777777" w:rsidR="00770E0E" w:rsidRPr="00770E0E" w:rsidRDefault="00770E0E" w:rsidP="00770E0E">
      <w:pPr>
        <w:jc w:val="both"/>
        <w:rPr>
          <w:rFonts w:ascii="Times New Roman" w:eastAsia="Aptos" w:hAnsi="Times New Roman" w:cs="Times New Roman"/>
          <w:b/>
          <w:bCs/>
        </w:rPr>
      </w:pPr>
      <w:r w:rsidRPr="00770E0E">
        <w:rPr>
          <w:rFonts w:ascii="Times New Roman" w:eastAsia="Aptos" w:hAnsi="Times New Roman" w:cs="Times New Roman"/>
          <w:b/>
          <w:bCs/>
          <w:highlight w:val="yellow"/>
        </w:rPr>
        <w:t>EXCURSÃO OPCIONAL | ISTAMBUL HISTÓRICA (Dia inteiro com almoço)</w:t>
      </w:r>
    </w:p>
    <w:p w14:paraId="5FB7B4A8" w14:textId="12D8D80A" w:rsidR="009F6943" w:rsidRDefault="00770E0E" w:rsidP="009F6943">
      <w:pPr>
        <w:spacing w:after="0"/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 xml:space="preserve">Saída do hotel. Começaremos nosso passeio visitando o majestoso Palácio Topkapi, residência dos sultões otomanos por séculos (entrada incluída). Em seguida, visitaremos os bairros de Pera e </w:t>
      </w:r>
      <w:r w:rsidR="009F6943" w:rsidRPr="00770E0E">
        <w:rPr>
          <w:rFonts w:ascii="Times New Roman" w:eastAsia="Aptos" w:hAnsi="Times New Roman" w:cs="Times New Roman"/>
        </w:rPr>
        <w:t>Gálata</w:t>
      </w:r>
      <w:r w:rsidRPr="00770E0E">
        <w:rPr>
          <w:rFonts w:ascii="Times New Roman" w:eastAsia="Aptos" w:hAnsi="Times New Roman" w:cs="Times New Roman"/>
        </w:rPr>
        <w:t xml:space="preserve">. Visitaremos o histórico bairro de Pera conhecido por sua arquitetura singular e influência europeia. Depois, caminharemos até o bairro </w:t>
      </w:r>
      <w:r w:rsidR="00814B49" w:rsidRPr="00770E0E">
        <w:rPr>
          <w:rFonts w:ascii="Times New Roman" w:eastAsia="Aptos" w:hAnsi="Times New Roman" w:cs="Times New Roman"/>
        </w:rPr>
        <w:t>de gálata</w:t>
      </w:r>
      <w:r w:rsidRPr="00770E0E">
        <w:rPr>
          <w:rFonts w:ascii="Times New Roman" w:eastAsia="Aptos" w:hAnsi="Times New Roman" w:cs="Times New Roman"/>
        </w:rPr>
        <w:t xml:space="preserve"> para ver a famosa Torre de </w:t>
      </w:r>
      <w:r w:rsidR="009F6943" w:rsidRPr="00770E0E">
        <w:rPr>
          <w:rFonts w:ascii="Times New Roman" w:eastAsia="Aptos" w:hAnsi="Times New Roman" w:cs="Times New Roman"/>
        </w:rPr>
        <w:t>Gálata</w:t>
      </w:r>
      <w:r w:rsidRPr="00770E0E">
        <w:rPr>
          <w:rFonts w:ascii="Times New Roman" w:eastAsia="Aptos" w:hAnsi="Times New Roman" w:cs="Times New Roman"/>
        </w:rPr>
        <w:t xml:space="preserve"> (por fora). Esses bairros são conhecidos por terem aparecido em novelas turcas como </w:t>
      </w:r>
      <w:r w:rsidRPr="009F6943">
        <w:rPr>
          <w:rFonts w:ascii="Times New Roman" w:eastAsia="Aptos" w:hAnsi="Times New Roman" w:cs="Times New Roman"/>
          <w:i/>
          <w:iCs/>
        </w:rPr>
        <w:t>Aşk-ı Memnu, Kara Para Aşk, Çukur e Medcezir</w:t>
      </w:r>
      <w:r w:rsidRPr="00770E0E">
        <w:rPr>
          <w:rFonts w:ascii="Times New Roman" w:eastAsia="Aptos" w:hAnsi="Times New Roman" w:cs="Times New Roman"/>
        </w:rPr>
        <w:t xml:space="preserve">. Almoço em um restaurante local. </w:t>
      </w:r>
    </w:p>
    <w:p w14:paraId="2C672E3D" w14:textId="550A6177" w:rsidR="00770E0E" w:rsidRDefault="00770E0E" w:rsidP="009F6943">
      <w:pPr>
        <w:spacing w:after="0"/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 xml:space="preserve">Continuamos nossa visita à Praça Taksim, passando pela Avenida İstiklal o coração moderno de Istambul, famosa por sua atmosfera vibrante, lojas e restaurantes. É o lugar perfeito para vivenciar a vida contemporânea da cidade. Em seguida, seguimos para a parte antiga da cidade para visitar a impressionante Mesquita de Süleymaniye, uma obra-prima da arquitetura otomana e uma das maiores de Istambul. Sua beleza e majestade são verdadeiramente de tirar o fôlego. Encerraremos nosso passeio com tempo livre no Grande Bazar, um dos maiores e mais antigos mercados cobertos do mundo </w:t>
      </w:r>
      <w:r w:rsidRPr="009F6943">
        <w:rPr>
          <w:rFonts w:ascii="Times New Roman" w:eastAsia="Aptos" w:hAnsi="Times New Roman" w:cs="Times New Roman"/>
          <w:i/>
          <w:iCs/>
        </w:rPr>
        <w:t>(fechado aos domingos, durante feriados religiosos, 29 de outubro e 15 de julho)</w:t>
      </w:r>
      <w:r w:rsidRPr="00770E0E">
        <w:rPr>
          <w:rFonts w:ascii="Times New Roman" w:eastAsia="Aptos" w:hAnsi="Times New Roman" w:cs="Times New Roman"/>
        </w:rPr>
        <w:t>. Retorno ao hotel.</w:t>
      </w:r>
    </w:p>
    <w:p w14:paraId="65FC911A" w14:textId="77777777" w:rsidR="00246813" w:rsidRDefault="00246813" w:rsidP="009F6943">
      <w:pPr>
        <w:spacing w:after="0"/>
        <w:jc w:val="both"/>
        <w:rPr>
          <w:rFonts w:ascii="Times New Roman" w:eastAsia="Aptos" w:hAnsi="Times New Roman" w:cs="Times New Roman"/>
        </w:rPr>
      </w:pPr>
    </w:p>
    <w:p w14:paraId="2E798B8F" w14:textId="2CDECAA6" w:rsidR="00246813" w:rsidRPr="00246813" w:rsidRDefault="00246813" w:rsidP="00246813">
      <w:pPr>
        <w:pStyle w:val="PargrafodaLista"/>
        <w:numPr>
          <w:ilvl w:val="0"/>
          <w:numId w:val="12"/>
        </w:numPr>
        <w:spacing w:line="278" w:lineRule="auto"/>
        <w:jc w:val="both"/>
        <w:rPr>
          <w:rFonts w:ascii="Times New Roman" w:hAnsi="Times New Roman" w:cs="Times New Roman"/>
          <w:b/>
          <w:bCs/>
          <w:color w:val="002060"/>
          <w:lang w:val="tr-TR"/>
        </w:rPr>
      </w:pPr>
      <w:r w:rsidRPr="00246813">
        <w:rPr>
          <w:rFonts w:ascii="Times New Roman" w:hAnsi="Times New Roman" w:cs="Times New Roman"/>
          <w:b/>
          <w:bCs/>
          <w:color w:val="002060"/>
          <w:highlight w:val="yellow"/>
          <w:lang w:val="tr-TR"/>
        </w:rPr>
        <w:t>Jantar de Reveillon com Espetáculo em Cruzeiro no Bósforo</w:t>
      </w:r>
      <w:r w:rsidRPr="00246813">
        <w:rPr>
          <w:rFonts w:ascii="Times New Roman" w:hAnsi="Times New Roman" w:cs="Times New Roman"/>
          <w:b/>
          <w:bCs/>
          <w:color w:val="002060"/>
          <w:lang w:val="tr-TR"/>
        </w:rPr>
        <w:t xml:space="preserve">   </w:t>
      </w:r>
    </w:p>
    <w:p w14:paraId="280FA51B" w14:textId="01C5341D" w:rsidR="00246813" w:rsidRPr="00246813" w:rsidRDefault="00246813" w:rsidP="00246813">
      <w:pPr>
        <w:spacing w:line="278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Em horario a combinar seguiremos para </w:t>
      </w:r>
      <w:r w:rsidRPr="00246813">
        <w:rPr>
          <w:rFonts w:ascii="Times New Roman" w:hAnsi="Times New Roman" w:cs="Times New Roman"/>
          <w:i/>
          <w:iCs/>
          <w:lang w:val="tr-TR"/>
        </w:rPr>
        <w:t>Jantar de Reveillon  com Espetaculo de Danças Folclóricas</w:t>
      </w:r>
      <w:r w:rsidRPr="00246813">
        <w:rPr>
          <w:rFonts w:ascii="Times New Roman" w:hAnsi="Times New Roman" w:cs="Times New Roman"/>
          <w:lang w:val="tr-TR"/>
        </w:rPr>
        <w:t xml:space="preserve"> e dança do ventre </w:t>
      </w:r>
      <w:r>
        <w:rPr>
          <w:rFonts w:ascii="Times New Roman" w:hAnsi="Times New Roman" w:cs="Times New Roman"/>
          <w:lang w:val="tr-TR"/>
        </w:rPr>
        <w:t xml:space="preserve"> </w:t>
      </w:r>
      <w:r w:rsidRPr="00246813">
        <w:rPr>
          <w:rFonts w:ascii="Times New Roman" w:hAnsi="Times New Roman" w:cs="Times New Roman"/>
          <w:lang w:val="tr-TR"/>
        </w:rPr>
        <w:t>a bordo de  barco situado no estreito iluminado do Bosforo. ( bebidas locais ilimitadas )</w:t>
      </w:r>
      <w:r>
        <w:rPr>
          <w:rFonts w:ascii="Times New Roman" w:hAnsi="Times New Roman" w:cs="Times New Roman"/>
          <w:lang w:val="tr-TR"/>
        </w:rPr>
        <w:t xml:space="preserve"> . Retorno ao hotel de Istambul.  </w:t>
      </w:r>
    </w:p>
    <w:p w14:paraId="51BE5707" w14:textId="77777777" w:rsidR="009F6943" w:rsidRPr="00770E0E" w:rsidRDefault="009F6943" w:rsidP="009F6943">
      <w:pPr>
        <w:spacing w:after="0"/>
        <w:jc w:val="both"/>
        <w:rPr>
          <w:rFonts w:ascii="Times New Roman" w:eastAsia="Aptos" w:hAnsi="Times New Roman" w:cs="Times New Roman"/>
        </w:rPr>
      </w:pPr>
    </w:p>
    <w:p w14:paraId="0D65B6A0" w14:textId="44361DCE" w:rsidR="00770E0E" w:rsidRPr="009F6943" w:rsidRDefault="00770E0E" w:rsidP="009F6943">
      <w:pPr>
        <w:spacing w:after="0"/>
        <w:jc w:val="both"/>
        <w:rPr>
          <w:rFonts w:ascii="Times New Roman" w:eastAsia="Aptos" w:hAnsi="Times New Roman" w:cs="Times New Roman"/>
          <w:b/>
          <w:bCs/>
        </w:rPr>
      </w:pPr>
      <w:r w:rsidRPr="009F6943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3</w:t>
      </w:r>
      <w:r w:rsidR="009F6943">
        <w:rPr>
          <w:rFonts w:ascii="Times New Roman" w:eastAsia="Aptos" w:hAnsi="Times New Roman" w:cs="Times New Roman"/>
          <w:b/>
          <w:bCs/>
        </w:rPr>
        <w:t>º</w:t>
      </w:r>
      <w:r w:rsidRPr="009F6943">
        <w:rPr>
          <w:rFonts w:ascii="Times New Roman" w:eastAsia="Aptos" w:hAnsi="Times New Roman" w:cs="Times New Roman"/>
          <w:b/>
          <w:bCs/>
        </w:rPr>
        <w:t xml:space="preserve"> </w:t>
      </w:r>
      <w:r w:rsidR="009F6943" w:rsidRPr="009F6943">
        <w:rPr>
          <w:rFonts w:ascii="Times New Roman" w:eastAsia="Aptos" w:hAnsi="Times New Roman" w:cs="Times New Roman"/>
          <w:b/>
          <w:bCs/>
        </w:rPr>
        <w:t>DIA</w:t>
      </w:r>
      <w:r w:rsidR="00546E9C">
        <w:rPr>
          <w:rFonts w:ascii="Times New Roman" w:eastAsia="Aptos" w:hAnsi="Times New Roman" w:cs="Times New Roman"/>
          <w:b/>
          <w:bCs/>
        </w:rPr>
        <w:t xml:space="preserve">: </w:t>
      </w:r>
      <w:r w:rsidRPr="009F6943">
        <w:rPr>
          <w:rFonts w:ascii="Times New Roman" w:eastAsia="Aptos" w:hAnsi="Times New Roman" w:cs="Times New Roman"/>
          <w:b/>
          <w:bCs/>
        </w:rPr>
        <w:t>ISTAMBUL | VOO PARA A CAPADÓCIA (C)</w:t>
      </w:r>
      <w:r w:rsidR="009F6943">
        <w:rPr>
          <w:rFonts w:ascii="Times New Roman" w:eastAsia="Aptos" w:hAnsi="Times New Roman" w:cs="Times New Roman"/>
          <w:b/>
          <w:bCs/>
        </w:rPr>
        <w:t xml:space="preserve"> </w:t>
      </w:r>
      <w:r w:rsidR="00FD782B">
        <w:rPr>
          <w:rFonts w:ascii="Times New Roman" w:eastAsia="Aptos" w:hAnsi="Times New Roman" w:cs="Times New Roman"/>
          <w:b/>
          <w:bCs/>
        </w:rPr>
        <w:t>- Voo</w:t>
      </w:r>
      <w:r w:rsidR="009F6943">
        <w:rPr>
          <w:rFonts w:ascii="Times New Roman" w:eastAsia="Aptos" w:hAnsi="Times New Roman" w:cs="Times New Roman"/>
          <w:b/>
          <w:bCs/>
        </w:rPr>
        <w:t xml:space="preserve"> Incluído </w:t>
      </w:r>
    </w:p>
    <w:p w14:paraId="29B9B2A3" w14:textId="1D367094" w:rsidR="009F6943" w:rsidRPr="009F6943" w:rsidRDefault="00770E0E" w:rsidP="009F6943">
      <w:pPr>
        <w:jc w:val="both"/>
        <w:rPr>
          <w:rFonts w:ascii="Times New Roman" w:eastAsia="Aptos" w:hAnsi="Times New Roman" w:cs="Times New Roman"/>
          <w:b/>
          <w:bCs/>
        </w:rPr>
      </w:pPr>
      <w:r w:rsidRPr="00770E0E">
        <w:rPr>
          <w:rFonts w:ascii="Times New Roman" w:eastAsia="Aptos" w:hAnsi="Times New Roman" w:cs="Times New Roman"/>
        </w:rPr>
        <w:t xml:space="preserve">Café da manhã no hotel. Dia livre. Opção de participar de uma </w:t>
      </w:r>
      <w:r w:rsidR="009F6943" w:rsidRPr="009F6943">
        <w:rPr>
          <w:rFonts w:ascii="Times New Roman" w:eastAsia="Aptos" w:hAnsi="Times New Roman" w:cs="Times New Roman"/>
          <w:b/>
          <w:bCs/>
        </w:rPr>
        <w:t>E</w:t>
      </w:r>
      <w:r w:rsidRPr="009F6943">
        <w:rPr>
          <w:rFonts w:ascii="Times New Roman" w:eastAsia="Aptos" w:hAnsi="Times New Roman" w:cs="Times New Roman"/>
          <w:b/>
          <w:bCs/>
        </w:rPr>
        <w:t xml:space="preserve">xcursão </w:t>
      </w:r>
      <w:r w:rsidR="009F6943" w:rsidRPr="009F6943">
        <w:rPr>
          <w:rFonts w:ascii="Times New Roman" w:eastAsia="Aptos" w:hAnsi="Times New Roman" w:cs="Times New Roman"/>
          <w:b/>
          <w:bCs/>
        </w:rPr>
        <w:t>O</w:t>
      </w:r>
      <w:r w:rsidRPr="009F6943">
        <w:rPr>
          <w:rFonts w:ascii="Times New Roman" w:eastAsia="Aptos" w:hAnsi="Times New Roman" w:cs="Times New Roman"/>
          <w:b/>
          <w:bCs/>
        </w:rPr>
        <w:t>pcional: Joias da Ásia com romances turcos</w:t>
      </w:r>
    </w:p>
    <w:p w14:paraId="5D38B6B2" w14:textId="71299AAA" w:rsidR="00770E0E" w:rsidRPr="009F6943" w:rsidRDefault="00770E0E" w:rsidP="009F6943">
      <w:pPr>
        <w:jc w:val="both"/>
        <w:rPr>
          <w:rFonts w:ascii="Times New Roman" w:eastAsia="Aptos" w:hAnsi="Times New Roman" w:cs="Times New Roman"/>
          <w:b/>
          <w:bCs/>
        </w:rPr>
      </w:pPr>
      <w:r w:rsidRPr="009F6943">
        <w:rPr>
          <w:rFonts w:ascii="Times New Roman" w:eastAsia="Aptos" w:hAnsi="Times New Roman" w:cs="Times New Roman"/>
          <w:b/>
          <w:bCs/>
          <w:highlight w:val="yellow"/>
        </w:rPr>
        <w:t>EXCURSÃO OPCIONAL | JOIAS DA ÁSIA COM ROMANCES TURCOS (Passeio de dia inteiro com almoço)</w:t>
      </w:r>
    </w:p>
    <w:p w14:paraId="501D0FF6" w14:textId="77777777" w:rsidR="009F6943" w:rsidRDefault="00770E0E" w:rsidP="009F6943">
      <w:pPr>
        <w:spacing w:after="0"/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 xml:space="preserve">Partida para o lado asiático de Istambul. Começaremos o passeio no charmoso bairro de Kuzguncuk, conhecido por suas casas coloridas e atmosfera tranquila. Aqui, poderemos apreciar a arquitetura tradicional e o estilo de vida local. Kuzguncuk tem uma rica herança cultural, com uma mistura de influências gregas, armênias, judaicas e islâmicas. Portanto, a poucos passos de distância você poderá encontrar uma mesquita, uma igreja e uma sinagoga, refletindo sua rica arquitetura e vida comunitária. Este bairro também era conhecido como "Pequena Jerusalém", pois os judeus faziam sua última parada aqui antes de partir para a Terra Santa. Aqueles que não podiam continuar sua jornada permaneciam na região. Kuzguncuk também é famoso por ter sido cenário de várias novelas turcas populares, como </w:t>
      </w:r>
      <w:r w:rsidRPr="009F6943">
        <w:rPr>
          <w:rFonts w:ascii="Times New Roman" w:eastAsia="Aptos" w:hAnsi="Times New Roman" w:cs="Times New Roman"/>
          <w:i/>
          <w:iCs/>
        </w:rPr>
        <w:t>Hatırla Sevgili, Kuzey Güney e Kara Sevda.</w:t>
      </w:r>
      <w:r w:rsidRPr="00770E0E">
        <w:rPr>
          <w:rFonts w:ascii="Times New Roman" w:eastAsia="Aptos" w:hAnsi="Times New Roman" w:cs="Times New Roman"/>
        </w:rPr>
        <w:t xml:space="preserve"> </w:t>
      </w:r>
    </w:p>
    <w:p w14:paraId="17486F6C" w14:textId="77777777" w:rsidR="009F6943" w:rsidRDefault="00770E0E" w:rsidP="009F6943">
      <w:pPr>
        <w:spacing w:after="0"/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 xml:space="preserve">Em seguida, visitaremos o Palácio Beylerbeyi, uma bela residência otomana localizada na margem asiática do Bósforo. Exploraremos seus elegantes salões e jardins. Faremos uma parada em Üsküdar para tirar fotos em frente à icônica Torre da Donzela, um símbolo de Istambul, também famosa por suas aparições em diversas telenovelas turcas, com sua vista espetacular do Bósforo. O almoço está incluído. </w:t>
      </w:r>
    </w:p>
    <w:p w14:paraId="2B35A6E3" w14:textId="75A54C87" w:rsidR="00246813" w:rsidRPr="00770E0E" w:rsidRDefault="00770E0E" w:rsidP="00246813">
      <w:pPr>
        <w:spacing w:after="0"/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lastRenderedPageBreak/>
        <w:t>Após o almoço passearemos por Kadıköy, conhecida por suas igrejas, cafés, lojas e seu mercado local de peixes, frutas e verduras. Sua atmosfera cosmopolita a torna um lugar ideal para mergulhar na vida urbana de Istambul. Encerraremos o passeio com uma visita à Mesquita Çamlıca, uma das maiores e mais majestosas mesquitas de Istambul. Admiraremos sua arquitetura imponente e apreciaremos as vistas panorâmicas da área circundante. Retorno ao hotel.</w:t>
      </w:r>
    </w:p>
    <w:p w14:paraId="11A37355" w14:textId="3EB70D30" w:rsidR="004D593B" w:rsidRPr="00770E0E" w:rsidRDefault="00770E0E" w:rsidP="00246813">
      <w:pPr>
        <w:spacing w:before="240"/>
        <w:jc w:val="both"/>
        <w:rPr>
          <w:rFonts w:ascii="Times New Roman" w:eastAsia="Aptos" w:hAnsi="Times New Roman" w:cs="Times New Roman"/>
        </w:rPr>
      </w:pPr>
      <w:r w:rsidRPr="00770E0E">
        <w:rPr>
          <w:rFonts w:ascii="Times New Roman" w:eastAsia="Aptos" w:hAnsi="Times New Roman" w:cs="Times New Roman"/>
        </w:rPr>
        <w:t>No horário combinado, traslado ao aeroporto para o seu voo doméstico para a Capadócia (chegada ao Aeroporto de Kayseri (ASR) ou ao Aeroporto de Nevşehir (NAV)) (incluso). Chegada à Capadócia. Pernoite no hotel.</w:t>
      </w:r>
    </w:p>
    <w:p w14:paraId="3C8E4B5A" w14:textId="29E09034" w:rsidR="00770E0E" w:rsidRPr="00770E0E" w:rsidRDefault="009F6943" w:rsidP="00246813">
      <w:pPr>
        <w:spacing w:before="24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4º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 w:rsidR="00DA16A2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CAPADÓCIA (C,A,J)</w:t>
      </w:r>
    </w:p>
    <w:p w14:paraId="39ED9323" w14:textId="0BAFCBCD" w:rsidR="00770E0E" w:rsidRPr="00463F28" w:rsidRDefault="00770E0E" w:rsidP="00770E0E">
      <w:pPr>
        <w:jc w:val="both"/>
        <w:rPr>
          <w:rFonts w:ascii="Times New Roman" w:eastAsia="Verdana" w:hAnsi="Times New Roman" w:cs="Times New Roman"/>
          <w:b/>
          <w:bCs/>
          <w:color w:val="002060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b/>
          <w:bCs/>
          <w:color w:val="002060"/>
          <w:spacing w:val="-4"/>
          <w:kern w:val="0"/>
          <w14:ligatures w14:val="none"/>
        </w:rPr>
        <w:t xml:space="preserve">EXCURSÃO OPCIONAL | PASSEIO DE BALÃO </w:t>
      </w:r>
      <w:r w:rsidR="00463F28">
        <w:rPr>
          <w:rFonts w:ascii="Times New Roman" w:eastAsia="Verdana" w:hAnsi="Times New Roman" w:cs="Times New Roman"/>
          <w:b/>
          <w:bCs/>
          <w:color w:val="002060"/>
          <w:spacing w:val="-4"/>
          <w:kern w:val="0"/>
          <w14:ligatures w14:val="none"/>
        </w:rPr>
        <w:t xml:space="preserve"> </w:t>
      </w:r>
      <w:r w:rsidR="009F6943" w:rsidRPr="00463F28">
        <w:rPr>
          <w:rFonts w:ascii="Times New Roman" w:eastAsia="Verdana" w:hAnsi="Times New Roman" w:cs="Times New Roman"/>
          <w:b/>
          <w:bCs/>
          <w:color w:val="002060"/>
          <w:spacing w:val="-4"/>
          <w:kern w:val="0"/>
          <w14:ligatures w14:val="none"/>
        </w:rPr>
        <w:t xml:space="preserve"> ( Venda  Somente no Local ) </w:t>
      </w:r>
    </w:p>
    <w:p w14:paraId="2E2EDDF1" w14:textId="2761DC8A" w:rsidR="00770E0E" w:rsidRPr="00463F28" w:rsidRDefault="00770E0E" w:rsidP="00770E0E">
      <w:pPr>
        <w:jc w:val="both"/>
        <w:rPr>
          <w:rFonts w:ascii="Times New Roman" w:eastAsia="Verdana" w:hAnsi="Times New Roman" w:cs="Times New Roman"/>
          <w:i/>
          <w:iCs/>
          <w:color w:val="000000" w:themeColor="text1"/>
          <w:spacing w:val="-4"/>
          <w:kern w:val="0"/>
          <w14:ligatures w14:val="none"/>
        </w:rPr>
      </w:pPr>
      <w:r w:rsidRPr="009F6943">
        <w:rPr>
          <w:rFonts w:ascii="Times New Roman" w:eastAsia="Verdana" w:hAnsi="Times New Roman" w:cs="Times New Roman"/>
          <w:i/>
          <w:iCs/>
          <w:color w:val="000000" w:themeColor="text1"/>
          <w:spacing w:val="-4"/>
          <w:kern w:val="0"/>
          <w14:ligatures w14:val="none"/>
        </w:rPr>
        <w:t>Opção de participar de um passeio de balão de ar quente, uma experiência única, sobre formações rochosas, chaminés de fadas, formações naturais e paisagens lunares.</w:t>
      </w:r>
    </w:p>
    <w:p w14:paraId="570528C9" w14:textId="6724825F" w:rsidR="00770E0E" w:rsidRPr="00463F28" w:rsidRDefault="00770E0E" w:rsidP="00770E0E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Café da manhã no hotel. Um dia dedicado a visitar esta região fantástica com suas espetaculares chaminés de fadas, únicas no mundo. Visite o Vale de Göreme, com suas igrejas escavadas na rocha e pinturas dos séculos X e XI; par</w:t>
      </w:r>
      <w:r w:rsid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ada 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na vila troglodita de Uçhisar; visite Avcilar, que possui uma paisagem espetacular</w:t>
      </w:r>
      <w:r w:rsid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,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o Vale de Derbent com suas curiosas formações rochosas naturais</w:t>
      </w:r>
      <w:r w:rsid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,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tempo livre para oficinas de artesanato, como confecção de tapetes e cravação de ônix (pedras semipreciosas) em joias de prata. Jantar e pernoite no hotel.</w:t>
      </w:r>
    </w:p>
    <w:p w14:paraId="5775A3D4" w14:textId="77777777" w:rsidR="00770E0E" w:rsidRPr="00770E0E" w:rsidRDefault="00770E0E" w:rsidP="00770E0E">
      <w:pPr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EXCURSÃO OPCIONAL | NOITE TURCA</w:t>
      </w:r>
    </w:p>
    <w:p w14:paraId="03353993" w14:textId="471E9B16" w:rsidR="00770E0E" w:rsidRPr="00463F28" w:rsidRDefault="00770E0E" w:rsidP="00770E0E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Após o jantar no hotel</w:t>
      </w:r>
      <w:r w:rsid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teremos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a opção de assistir a um espetáculo de folclore e dança do ventre com open bar de bebidas alcoólicas locais. Desfrute de danças em trajes tradicionais e música folclórica de todas as regiões da Turquia, com as melhores apresentações de dança do ventre em um salão de caverna incrivelmente espaçoso.</w:t>
      </w:r>
    </w:p>
    <w:p w14:paraId="2BEE66D0" w14:textId="531308CC" w:rsidR="00770E0E" w:rsidRPr="00770E0E" w:rsidRDefault="00463F28" w:rsidP="00463F28">
      <w:pPr>
        <w:spacing w:after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5 º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 w:rsidR="00043867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CAPADÓCIA | VOO PARA ISTAMBUL (C,A)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 – Voo Incluído </w:t>
      </w:r>
    </w:p>
    <w:p w14:paraId="3E514FEF" w14:textId="77777777" w:rsidR="00463F28" w:rsidRDefault="00770E0E" w:rsidP="00463F28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manhã no hotel. Saída do hotel para uma caminhada pelo Vale de Kizilcukur. Continuação para a vila tradicional de Cavusin. Almoço e visita à cidade subterrânea de Kaymakli, construída por comunidades cristãs para proteção </w:t>
      </w:r>
      <w:r w:rsidR="00463F28"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contra-ataques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. A cidade subterrânea preserva estábulos, uma igreja, grandes salas comuns, um salão de reuniões e pequenos quartos para famílias. </w:t>
      </w:r>
    </w:p>
    <w:p w14:paraId="1B3A8BC5" w14:textId="1780ABF3" w:rsidR="00770E0E" w:rsidRPr="00463F28" w:rsidRDefault="00770E0E" w:rsidP="00463F28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Após o passeio,</w:t>
      </w:r>
      <w:r w:rsid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 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traslado para o aeroporto para o seu voo doméstico (incluso) para Istambul. Chegada em Istambul. Traslado para o hotel. Pernoite.</w:t>
      </w:r>
    </w:p>
    <w:p w14:paraId="3010C2D5" w14:textId="77777777" w:rsidR="00770E0E" w:rsidRPr="00770E0E" w:rsidRDefault="00770E0E" w:rsidP="00770E0E">
      <w:pPr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</w:p>
    <w:p w14:paraId="0E0F3D0C" w14:textId="77777777" w:rsidR="00770E0E" w:rsidRPr="00770E0E" w:rsidRDefault="00770E0E" w:rsidP="00770E0E">
      <w:pPr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EXCURSÃO OPCIONAL | CAPADÓCIA ESCONDIDA COM 4X4</w:t>
      </w:r>
    </w:p>
    <w:p w14:paraId="10610791" w14:textId="2FDD0643" w:rsidR="00770E0E" w:rsidRPr="00463F28" w:rsidRDefault="00770E0E" w:rsidP="00770E0E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Uma excursão opcional em veículo 4x4 pelos vales escondidos da Capadócia, com paradas panorâmicas esplêndidas para fotografar as chaminés de fadas e outras formações vulcânicas esculpidas pela natureza há milhões de anos. A excursão terminará com um brinde com vinho espumante à extraordinária beleza natural da região da Capadócia.</w:t>
      </w:r>
    </w:p>
    <w:p w14:paraId="756BF03B" w14:textId="2460A5C9" w:rsidR="00770E0E" w:rsidRPr="00770E0E" w:rsidRDefault="00463F28" w:rsidP="00B5780D">
      <w:pPr>
        <w:spacing w:after="0"/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6º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DIA</w:t>
      </w:r>
      <w:r w:rsidR="00384B7F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: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ISTAMBUL (C)</w:t>
      </w:r>
    </w:p>
    <w:p w14:paraId="22EABE95" w14:textId="5D4D2B70" w:rsidR="00770E0E" w:rsidRDefault="00770E0E" w:rsidP="00B5780D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manhã no hotel. Dia livre com a possibilidade de participar de uma </w:t>
      </w:r>
      <w:r w:rsidR="00463F28"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E</w:t>
      </w:r>
      <w:r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xcursão </w:t>
      </w:r>
      <w:r w:rsidR="00463F28"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O</w:t>
      </w:r>
      <w:r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pcional: Bósforo e Distrito de Sultanahmet</w:t>
      </w: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. Pernoite no hotel.</w:t>
      </w:r>
    </w:p>
    <w:p w14:paraId="3A45151A" w14:textId="77777777" w:rsidR="00B5780D" w:rsidRPr="00463F28" w:rsidRDefault="00B5780D" w:rsidP="00B5780D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</w:p>
    <w:p w14:paraId="229E291B" w14:textId="77777777" w:rsidR="00770E0E" w:rsidRPr="00770E0E" w:rsidRDefault="00770E0E" w:rsidP="00770E0E">
      <w:pPr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highlight w:val="yellow"/>
          <w14:ligatures w14:val="none"/>
        </w:rPr>
        <w:t>EXCURSÃO OPCIONAL | BÓSFORO E DISTRITO DE SULTANAHMET (Dia inteiro com almoço)</w:t>
      </w:r>
    </w:p>
    <w:p w14:paraId="3B3DDC3B" w14:textId="1B10891A" w:rsidR="00246813" w:rsidRPr="00463F28" w:rsidRDefault="00770E0E" w:rsidP="00770E0E">
      <w:pPr>
        <w:jc w:val="both"/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>Saída do hotel para uma visita ao Bazar Egípcio (mercado de especiarias), seguida de um passeio de barco pelo Bósforo, o estreito que separa a Europa da Ásia, onde poderemos apreciar a grande beleza das florestas de Istambul, seus palácios e os yalı, mansões de madeira construídas em ambas as margens. Almoço. À tarde, visita ao distrito de Sultanahmet com a Praça do Hipódromo Romano, a Mesquita Azul, única entre todas as mesquitas otomanas por ter seis minaretes, e a esplêndida Hagia Sophia do século VI (entrada incluída). Retorno ao hotel.</w:t>
      </w:r>
    </w:p>
    <w:p w14:paraId="6EDD2EF5" w14:textId="3F04998F" w:rsidR="00770E0E" w:rsidRPr="00770E0E" w:rsidRDefault="00463F28" w:rsidP="00770E0E">
      <w:pPr>
        <w:jc w:val="both"/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</w:pP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7º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DI</w:t>
      </w:r>
      <w:r w:rsidR="00A50C8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 xml:space="preserve">A: </w:t>
      </w:r>
      <w:r w:rsidR="00770E0E" w:rsidRPr="00770E0E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14:ligatures w14:val="none"/>
        </w:rPr>
        <w:t>PARTIDA DE ISTAMBUL (C)</w:t>
      </w:r>
    </w:p>
    <w:p w14:paraId="1F551507" w14:textId="365F571A" w:rsidR="004D593B" w:rsidRPr="00463F28" w:rsidRDefault="00770E0E" w:rsidP="00770E0E">
      <w:pPr>
        <w:jc w:val="both"/>
        <w:rPr>
          <w:rFonts w:ascii="Times New Roman" w:eastAsia="Aptos" w:hAnsi="Times New Roman" w:cs="Times New Roman"/>
        </w:rPr>
      </w:pPr>
      <w:r w:rsidRPr="00463F28">
        <w:rPr>
          <w:rFonts w:ascii="Times New Roman" w:eastAsia="Verdana" w:hAnsi="Times New Roman" w:cs="Times New Roman"/>
          <w:color w:val="000000" w:themeColor="text1"/>
          <w:spacing w:val="-4"/>
          <w:kern w:val="0"/>
          <w14:ligatures w14:val="none"/>
        </w:rPr>
        <w:t xml:space="preserve">Café da manhã no hotel (se o horário do voo e do traslado permitir). Traslado para o aeroporto e fim dos nossos serviços. </w:t>
      </w:r>
    </w:p>
    <w:bookmarkEnd w:id="0"/>
    <w:p w14:paraId="72B93FA6" w14:textId="77777777" w:rsidR="004D593B" w:rsidRDefault="004D593B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442ED42" w14:textId="5BAC0E9B" w:rsidR="00ED712B" w:rsidRPr="00BC4B8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2E27F2B" w14:textId="2E9AB81A" w:rsidR="00246813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 xml:space="preserve">4 Noites de Hospedagem em Istambul nos Hotéis Previstos – Cat. </w:t>
      </w:r>
      <w:r w:rsidR="007A423D" w:rsidRPr="00B5780D">
        <w:rPr>
          <w:rFonts w:ascii="Times New Roman" w:hAnsi="Times New Roman" w:cs="Times New Roman"/>
        </w:rPr>
        <w:t>Primeira com</w:t>
      </w:r>
      <w:r w:rsidRPr="00B5780D">
        <w:rPr>
          <w:rFonts w:ascii="Times New Roman" w:hAnsi="Times New Roman" w:cs="Times New Roman"/>
        </w:rPr>
        <w:t xml:space="preserve"> café da manhã</w:t>
      </w:r>
    </w:p>
    <w:p w14:paraId="463541F4" w14:textId="1973FA46" w:rsidR="00246813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1 Noite de Hospedagem na Capadócia nos Hotéis Previstos – Cat. Primeira com café da manhã + jantar</w:t>
      </w:r>
    </w:p>
    <w:p w14:paraId="0430035D" w14:textId="06770348" w:rsidR="00246813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 xml:space="preserve">1 Noite de Hospedagem na Capadócia nos Hotéis Previstos – Cat. Primeira com café da manhã  </w:t>
      </w:r>
    </w:p>
    <w:p w14:paraId="40FDC979" w14:textId="1F8A3E01" w:rsidR="00246813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Todos os traslados são compartilhados com um assistente em espanhol ou inglês</w:t>
      </w:r>
    </w:p>
    <w:p w14:paraId="6326F3C2" w14:textId="7007A29D" w:rsidR="00246813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 xml:space="preserve">Guia local </w:t>
      </w:r>
      <w:r w:rsidR="00DD6034" w:rsidRPr="00B5780D">
        <w:rPr>
          <w:rFonts w:ascii="Times New Roman" w:hAnsi="Times New Roman" w:cs="Times New Roman"/>
        </w:rPr>
        <w:t>em E</w:t>
      </w:r>
      <w:r w:rsidRPr="00B5780D">
        <w:rPr>
          <w:rFonts w:ascii="Times New Roman" w:hAnsi="Times New Roman" w:cs="Times New Roman"/>
        </w:rPr>
        <w:t>spanhol para todas as visitas indicadas no programa</w:t>
      </w:r>
    </w:p>
    <w:p w14:paraId="5FC9E7F8" w14:textId="59CF34FA" w:rsidR="00B5780D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Plano de refeições conforme o programa (2 almoços + 1 jantar)</w:t>
      </w:r>
    </w:p>
    <w:p w14:paraId="0CC2BBD1" w14:textId="65B38BF2" w:rsidR="00B5780D" w:rsidRPr="00B5780D" w:rsidRDefault="00B5780D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7C17DC">
        <w:rPr>
          <w:rFonts w:ascii="Times New Roman" w:hAnsi="Times New Roman" w:cs="Times New Roman"/>
          <w:b/>
          <w:bCs/>
          <w:lang w:val="tr-TR"/>
        </w:rPr>
        <w:t>01 Jantar de Reveillon com Espetáculo em Cruzeiro no Bósforo</w:t>
      </w:r>
      <w:r w:rsidRPr="00B5780D">
        <w:rPr>
          <w:rFonts w:ascii="Times New Roman" w:hAnsi="Times New Roman" w:cs="Times New Roman"/>
          <w:lang w:val="tr-TR"/>
        </w:rPr>
        <w:t xml:space="preserve"> </w:t>
      </w:r>
      <w:r>
        <w:rPr>
          <w:rFonts w:ascii="Times New Roman" w:hAnsi="Times New Roman" w:cs="Times New Roman"/>
          <w:lang w:val="tr-TR"/>
        </w:rPr>
        <w:t xml:space="preserve">( com bebidas ) </w:t>
      </w:r>
    </w:p>
    <w:p w14:paraId="07C4725A" w14:textId="3CC0104F" w:rsidR="00B5780D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Visitas com taxas de entrada incluídas</w:t>
      </w:r>
    </w:p>
    <w:p w14:paraId="5DE6FB52" w14:textId="7D87094A" w:rsidR="00B5780D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Traslados em microônibus ou ônibus com ar-</w:t>
      </w:r>
      <w:r w:rsidR="00FD782B" w:rsidRPr="00B5780D">
        <w:rPr>
          <w:rFonts w:ascii="Times New Roman" w:hAnsi="Times New Roman" w:cs="Times New Roman"/>
        </w:rPr>
        <w:t>condicionado (</w:t>
      </w:r>
      <w:r w:rsidRPr="00B5780D">
        <w:rPr>
          <w:rFonts w:ascii="Times New Roman" w:hAnsi="Times New Roman" w:cs="Times New Roman"/>
        </w:rPr>
        <w:t>dependendo do número de passageiros</w:t>
      </w:r>
      <w:r w:rsidR="00DD6034" w:rsidRPr="00B5780D">
        <w:rPr>
          <w:rFonts w:ascii="Times New Roman" w:hAnsi="Times New Roman" w:cs="Times New Roman"/>
        </w:rPr>
        <w:t>)</w:t>
      </w:r>
    </w:p>
    <w:p w14:paraId="07D0A07C" w14:textId="12F3A344" w:rsidR="004D593B" w:rsidRPr="00B5780D" w:rsidRDefault="00246813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 xml:space="preserve">Voos domésticos (Capadócia/Istambul </w:t>
      </w:r>
      <w:r w:rsidR="00DD6034" w:rsidRPr="00B5780D">
        <w:rPr>
          <w:rFonts w:ascii="Times New Roman" w:hAnsi="Times New Roman" w:cs="Times New Roman"/>
        </w:rPr>
        <w:t>+</w:t>
      </w:r>
      <w:r w:rsidRPr="00B5780D">
        <w:rPr>
          <w:rFonts w:ascii="Times New Roman" w:hAnsi="Times New Roman" w:cs="Times New Roman"/>
        </w:rPr>
        <w:t xml:space="preserve"> Istambul/Capadócia</w:t>
      </w:r>
      <w:r w:rsidR="00FD782B" w:rsidRPr="00B5780D">
        <w:rPr>
          <w:rFonts w:ascii="Times New Roman" w:hAnsi="Times New Roman" w:cs="Times New Roman"/>
        </w:rPr>
        <w:t>):</w:t>
      </w:r>
      <w:r w:rsidR="00DD6034" w:rsidRPr="00B5780D">
        <w:rPr>
          <w:rFonts w:ascii="Times New Roman" w:hAnsi="Times New Roman" w:cs="Times New Roman"/>
        </w:rPr>
        <w:t xml:space="preserve"> Franquia de Bagagem 01</w:t>
      </w:r>
      <w:r w:rsidRPr="00B5780D">
        <w:rPr>
          <w:rFonts w:ascii="Times New Roman" w:hAnsi="Times New Roman" w:cs="Times New Roman"/>
        </w:rPr>
        <w:t xml:space="preserve"> bagagem de </w:t>
      </w:r>
      <w:r w:rsidR="00DD6034" w:rsidRPr="00B5780D">
        <w:rPr>
          <w:rFonts w:ascii="Times New Roman" w:hAnsi="Times New Roman" w:cs="Times New Roman"/>
        </w:rPr>
        <w:t xml:space="preserve">até </w:t>
      </w:r>
      <w:r w:rsidRPr="00B5780D">
        <w:rPr>
          <w:rFonts w:ascii="Times New Roman" w:hAnsi="Times New Roman" w:cs="Times New Roman"/>
        </w:rPr>
        <w:t xml:space="preserve">20 kg </w:t>
      </w:r>
      <w:r w:rsidR="00DD6034" w:rsidRPr="00B5780D">
        <w:rPr>
          <w:rFonts w:ascii="Times New Roman" w:hAnsi="Times New Roman" w:cs="Times New Roman"/>
        </w:rPr>
        <w:t>+ 01</w:t>
      </w:r>
      <w:r w:rsidRPr="00B5780D">
        <w:rPr>
          <w:rFonts w:ascii="Times New Roman" w:hAnsi="Times New Roman" w:cs="Times New Roman"/>
        </w:rPr>
        <w:t xml:space="preserve"> bagagem de mão de</w:t>
      </w:r>
      <w:r w:rsidR="00DD6034" w:rsidRPr="00B5780D">
        <w:rPr>
          <w:rFonts w:ascii="Times New Roman" w:hAnsi="Times New Roman" w:cs="Times New Roman"/>
        </w:rPr>
        <w:t xml:space="preserve"> até</w:t>
      </w:r>
      <w:r w:rsidRPr="00B5780D">
        <w:rPr>
          <w:rFonts w:ascii="Times New Roman" w:hAnsi="Times New Roman" w:cs="Times New Roman"/>
        </w:rPr>
        <w:t xml:space="preserve"> 8 kg</w:t>
      </w:r>
      <w:r w:rsidR="00DD6034" w:rsidRPr="00B5780D">
        <w:rPr>
          <w:rFonts w:ascii="Times New Roman" w:hAnsi="Times New Roman" w:cs="Times New Roman"/>
        </w:rPr>
        <w:t xml:space="preserve"> </w:t>
      </w:r>
      <w:r w:rsidR="00FD782B" w:rsidRPr="00B5780D">
        <w:rPr>
          <w:rFonts w:ascii="Times New Roman" w:hAnsi="Times New Roman" w:cs="Times New Roman"/>
        </w:rPr>
        <w:t>- por</w:t>
      </w:r>
      <w:r w:rsidR="00DD6034" w:rsidRPr="00B5780D">
        <w:rPr>
          <w:rFonts w:ascii="Times New Roman" w:hAnsi="Times New Roman" w:cs="Times New Roman"/>
        </w:rPr>
        <w:t xml:space="preserve"> </w:t>
      </w:r>
      <w:r w:rsidR="00FD782B" w:rsidRPr="00B5780D">
        <w:rPr>
          <w:rFonts w:ascii="Times New Roman" w:hAnsi="Times New Roman" w:cs="Times New Roman"/>
        </w:rPr>
        <w:t>pessoa.</w:t>
      </w:r>
      <w:r w:rsidR="00DD6034" w:rsidRPr="00B5780D">
        <w:rPr>
          <w:rFonts w:ascii="Times New Roman" w:hAnsi="Times New Roman" w:cs="Times New Roman"/>
        </w:rPr>
        <w:t xml:space="preserve"> </w:t>
      </w:r>
    </w:p>
    <w:p w14:paraId="1D639711" w14:textId="0EFA026C" w:rsidR="006D641E" w:rsidRPr="00B5780D" w:rsidRDefault="00B5780D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I</w:t>
      </w:r>
      <w:r w:rsidR="006D641E" w:rsidRPr="00B5780D">
        <w:rPr>
          <w:rFonts w:ascii="Times New Roman" w:hAnsi="Times New Roman" w:cs="Times New Roman"/>
        </w:rPr>
        <w:t>VA</w:t>
      </w:r>
    </w:p>
    <w:p w14:paraId="539E4D08" w14:textId="12D239F7" w:rsidR="00DD6034" w:rsidRPr="00B5780D" w:rsidRDefault="006D641E" w:rsidP="00B5780D">
      <w:pPr>
        <w:pStyle w:val="PargrafodaLista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Impostos hoteleiros</w:t>
      </w:r>
    </w:p>
    <w:p w14:paraId="464F9707" w14:textId="77777777" w:rsidR="00385CE6" w:rsidRPr="00BC4B8B" w:rsidRDefault="00385CE6" w:rsidP="003D65B0">
      <w:pPr>
        <w:spacing w:after="0"/>
        <w:rPr>
          <w:rFonts w:ascii="Times New Roman" w:hAnsi="Times New Roman" w:cs="Times New Roman"/>
        </w:rPr>
      </w:pPr>
    </w:p>
    <w:p w14:paraId="24CC1C3D" w14:textId="6ECCE2AE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527B8685" w14:textId="77777777" w:rsidR="00B5780D" w:rsidRPr="00B5780D" w:rsidRDefault="00B5780D" w:rsidP="00A50C8E">
      <w:pPr>
        <w:ind w:left="709"/>
        <w:rPr>
          <w:rFonts w:ascii="Times New Roman" w:hAnsi="Times New Roman" w:cs="Times New Roman"/>
        </w:rPr>
      </w:pPr>
      <w:r w:rsidRPr="00B5780D">
        <w:rPr>
          <w:rFonts w:ascii="Times New Roman" w:hAnsi="Times New Roman" w:cs="Times New Roman"/>
        </w:rPr>
        <w:t>● Despesas pessoais e extras</w:t>
      </w:r>
    </w:p>
    <w:p w14:paraId="67E48271" w14:textId="000CD61A" w:rsidR="00B5780D" w:rsidRPr="00B5780D" w:rsidRDefault="00B5780D" w:rsidP="00A50C8E">
      <w:pPr>
        <w:ind w:left="709"/>
        <w:rPr>
          <w:rFonts w:ascii="Times New Roman" w:hAnsi="Times New Roman" w:cs="Times New Roman"/>
          <w:i/>
          <w:iCs/>
        </w:rPr>
      </w:pPr>
      <w:r w:rsidRPr="00B5780D">
        <w:rPr>
          <w:rFonts w:ascii="Times New Roman" w:hAnsi="Times New Roman" w:cs="Times New Roman"/>
        </w:rPr>
        <w:t xml:space="preserve">● Gorjetas para motoristas e guias a critério do passageiro </w:t>
      </w:r>
      <w:r w:rsidRPr="00B5780D">
        <w:rPr>
          <w:rFonts w:ascii="Times New Roman" w:hAnsi="Times New Roman" w:cs="Times New Roman"/>
          <w:i/>
          <w:iCs/>
        </w:rPr>
        <w:t xml:space="preserve">(pagamento na </w:t>
      </w:r>
      <w:r w:rsidR="00FD782B" w:rsidRPr="00B5780D">
        <w:rPr>
          <w:rFonts w:ascii="Times New Roman" w:hAnsi="Times New Roman" w:cs="Times New Roman"/>
          <w:i/>
          <w:iCs/>
        </w:rPr>
        <w:t>chegada:</w:t>
      </w:r>
      <w:r w:rsidRPr="00B5780D">
        <w:rPr>
          <w:rFonts w:ascii="Times New Roman" w:hAnsi="Times New Roman" w:cs="Times New Roman"/>
          <w:i/>
          <w:iCs/>
        </w:rPr>
        <w:t xml:space="preserve"> recomendamos de US$ 3 a US$ 5 para guias e  US$ 2 a US$ 3 para motoristas por dia </w:t>
      </w:r>
      <w:r>
        <w:rPr>
          <w:rFonts w:ascii="Times New Roman" w:hAnsi="Times New Roman" w:cs="Times New Roman"/>
          <w:i/>
          <w:iCs/>
        </w:rPr>
        <w:t xml:space="preserve">/ </w:t>
      </w:r>
      <w:r w:rsidRPr="00B5780D">
        <w:rPr>
          <w:rFonts w:ascii="Times New Roman" w:hAnsi="Times New Roman" w:cs="Times New Roman"/>
          <w:i/>
          <w:iCs/>
        </w:rPr>
        <w:t>por pessoa)</w:t>
      </w:r>
    </w:p>
    <w:p w14:paraId="65BD7DDF" w14:textId="446D18FE" w:rsidR="004D593B" w:rsidRPr="0098789F" w:rsidRDefault="00B5780D" w:rsidP="00A50C8E">
      <w:pPr>
        <w:ind w:left="709"/>
        <w:rPr>
          <w:rFonts w:ascii="Times New Roman" w:hAnsi="Times New Roman" w:cs="Times New Roman"/>
          <w:highlight w:val="yellow"/>
        </w:rPr>
      </w:pPr>
      <w:r w:rsidRPr="00B5780D">
        <w:rPr>
          <w:rFonts w:ascii="Times New Roman" w:hAnsi="Times New Roman" w:cs="Times New Roman"/>
        </w:rPr>
        <w:t>● Excursões opcionais (pacotes especiais abaixo)</w:t>
      </w:r>
    </w:p>
    <w:p w14:paraId="4781949F" w14:textId="77777777" w:rsidR="0067500A" w:rsidRPr="00BC4B8B" w:rsidRDefault="0067500A" w:rsidP="0026560E">
      <w:pPr>
        <w:rPr>
          <w:rFonts w:ascii="Times New Roman" w:hAnsi="Times New Roman" w:cs="Times New Roman"/>
        </w:rPr>
      </w:pPr>
    </w:p>
    <w:p w14:paraId="3716976E" w14:textId="031D7CF4" w:rsidR="00BB5EF8" w:rsidRPr="00BC4B8B" w:rsidRDefault="00BB5EF8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E00F4">
        <w:rPr>
          <w:rFonts w:ascii="Times New Roman" w:hAnsi="Times New Roman" w:cs="Times New Roman"/>
          <w:b/>
          <w:bCs/>
          <w:color w:val="000000" w:themeColor="text1"/>
        </w:rPr>
        <w:t>- CAT.</w:t>
      </w:r>
      <w:r w:rsidR="00AB1A7A">
        <w:rPr>
          <w:rFonts w:ascii="Times New Roman" w:hAnsi="Times New Roman" w:cs="Times New Roman"/>
          <w:b/>
          <w:bCs/>
          <w:color w:val="000000" w:themeColor="text1"/>
        </w:rPr>
        <w:t xml:space="preserve"> PRIMEIRA </w:t>
      </w:r>
    </w:p>
    <w:p w14:paraId="0E218645" w14:textId="67F50202" w:rsidR="0067500A" w:rsidRPr="00AB1A7A" w:rsidRDefault="001E00F4" w:rsidP="0026560E">
      <w:pPr>
        <w:rPr>
          <w:rFonts w:ascii="Times New Roman" w:eastAsia="Times New Roman" w:hAnsi="Times New Roman" w:cs="Times New Roman"/>
          <w:color w:val="4D4D4F"/>
          <w:kern w:val="0"/>
          <w:lang w:eastAsia="pt-BR"/>
          <w14:ligatures w14:val="none"/>
        </w:rPr>
      </w:pPr>
      <w:r w:rsidRPr="00AB1A7A">
        <w:rPr>
          <w:rFonts w:ascii="Times New Roman" w:hAnsi="Times New Roman" w:cs="Times New Roman"/>
          <w:b/>
          <w:bCs/>
          <w:color w:val="000000" w:themeColor="text1"/>
        </w:rPr>
        <w:t>ISTAMBUL:</w:t>
      </w:r>
      <w:r w:rsidR="000254CE" w:rsidRPr="00AB1A7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B1A7A" w:rsidRPr="00AB1A7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Arts Taksim - Ramada Taksim - Nippon - Occidental Taksim - </w:t>
      </w:r>
      <w:r w:rsidRPr="00AB1A7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Lamartine -</w:t>
      </w:r>
      <w:r w:rsidR="00AB1A7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4* </w:t>
      </w:r>
    </w:p>
    <w:p w14:paraId="56A649AB" w14:textId="6471BFD6" w:rsidR="005D4844" w:rsidRDefault="001E00F4" w:rsidP="00AB1A7A">
      <w:pPr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AB1A7A">
        <w:rPr>
          <w:rFonts w:ascii="Times New Roman" w:hAnsi="Times New Roman" w:cs="Times New Roman"/>
          <w:b/>
          <w:bCs/>
          <w:color w:val="000000" w:themeColor="text1"/>
        </w:rPr>
        <w:t>CAPADÓCIA:</w:t>
      </w:r>
      <w:r w:rsidR="004D593B" w:rsidRPr="00AB1A7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B1A7A" w:rsidRPr="00AB1A7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Dinler Urgup - Perissia - Avrasya - Mustafa - Suhan  - 5*</w:t>
      </w:r>
      <w:r w:rsidR="00AB1A7A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1FD9A17C" w14:textId="77777777" w:rsidR="00A50C8E" w:rsidRDefault="00A50C8E" w:rsidP="00AB1A7A">
      <w:pPr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3D67712" w14:textId="77777777" w:rsidR="00A50C8E" w:rsidRDefault="00A50C8E" w:rsidP="00A50C8E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SERVIÇOS OPCIONAIS: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  <w:t xml:space="preserve"> </w:t>
      </w:r>
    </w:p>
    <w:p w14:paraId="25A2A3B7" w14:textId="77777777" w:rsidR="00A50C8E" w:rsidRDefault="00A50C8E" w:rsidP="00A50C8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B6F6378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  <w:b/>
          <w:color w:val="000000" w:themeColor="text1"/>
        </w:rPr>
        <w:t xml:space="preserve">-  </w:t>
      </w:r>
      <w:r>
        <w:rPr>
          <w:rFonts w:ascii="Times New Roman" w:hAnsi="Times New Roman" w:cs="Times New Roman"/>
          <w:b/>
          <w:color w:val="000000" w:themeColor="text1"/>
        </w:rPr>
        <w:t>F</w:t>
      </w:r>
      <w:r w:rsidRPr="001C420A">
        <w:rPr>
          <w:rFonts w:ascii="Times New Roman" w:hAnsi="Times New Roman" w:cs="Times New Roman"/>
          <w:b/>
          <w:color w:val="000000" w:themeColor="text1"/>
        </w:rPr>
        <w:t>D Tour Regular</w:t>
      </w:r>
      <w:r w:rsidRPr="001C420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70E0E">
        <w:rPr>
          <w:rFonts w:ascii="Times New Roman" w:eastAsia="Aptos" w:hAnsi="Times New Roman" w:cs="Times New Roman"/>
          <w:b/>
          <w:bCs/>
        </w:rPr>
        <w:t>Istambul Histórica</w:t>
      </w:r>
      <w:r>
        <w:rPr>
          <w:rFonts w:ascii="Times New Roman" w:eastAsia="Aptos" w:hAnsi="Times New Roman" w:cs="Times New Roman"/>
          <w:b/>
          <w:bCs/>
        </w:rPr>
        <w:t xml:space="preserve"> C/ Almoço:</w:t>
      </w:r>
      <w:r w:rsidRPr="00630A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30AD7">
        <w:rPr>
          <w:rFonts w:ascii="Times New Roman" w:hAnsi="Times New Roman" w:cs="Times New Roman"/>
        </w:rPr>
        <w:t>VALOR POR PESSOA USD</w:t>
      </w:r>
      <w:r>
        <w:rPr>
          <w:rFonts w:ascii="Times New Roman" w:hAnsi="Times New Roman" w:cs="Times New Roman"/>
        </w:rPr>
        <w:t xml:space="preserve"> 180 ,</w:t>
      </w:r>
      <w:r w:rsidRPr="00630AD7">
        <w:rPr>
          <w:rFonts w:ascii="Times New Roman" w:hAnsi="Times New Roman" w:cs="Times New Roman"/>
        </w:rPr>
        <w:t>00</w:t>
      </w:r>
    </w:p>
    <w:p w14:paraId="2B47D114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</w:p>
    <w:p w14:paraId="7D2CC80D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  <w:b/>
          <w:color w:val="000000" w:themeColor="text1"/>
        </w:rPr>
        <w:t xml:space="preserve">- </w:t>
      </w:r>
      <w:r>
        <w:rPr>
          <w:rFonts w:ascii="Times New Roman" w:hAnsi="Times New Roman" w:cs="Times New Roman"/>
          <w:b/>
          <w:color w:val="000000" w:themeColor="text1"/>
        </w:rPr>
        <w:t>F</w:t>
      </w:r>
      <w:r w:rsidRPr="001C420A">
        <w:rPr>
          <w:rFonts w:ascii="Times New Roman" w:hAnsi="Times New Roman" w:cs="Times New Roman"/>
          <w:b/>
          <w:color w:val="000000" w:themeColor="text1"/>
        </w:rPr>
        <w:t>D Tour Regular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9F6943">
        <w:rPr>
          <w:rFonts w:ascii="Times New Roman" w:eastAsia="Aptos" w:hAnsi="Times New Roman" w:cs="Times New Roman"/>
          <w:b/>
          <w:bCs/>
        </w:rPr>
        <w:t xml:space="preserve">Joias da Ásia </w:t>
      </w:r>
      <w:r>
        <w:rPr>
          <w:rFonts w:ascii="Times New Roman" w:eastAsia="Aptos" w:hAnsi="Times New Roman" w:cs="Times New Roman"/>
          <w:b/>
          <w:bCs/>
        </w:rPr>
        <w:t>e</w:t>
      </w:r>
      <w:r w:rsidRPr="009F6943">
        <w:rPr>
          <w:rFonts w:ascii="Times New Roman" w:eastAsia="Aptos" w:hAnsi="Times New Roman" w:cs="Times New Roman"/>
          <w:b/>
          <w:bCs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R</w:t>
      </w:r>
      <w:r w:rsidRPr="009F6943">
        <w:rPr>
          <w:rFonts w:ascii="Times New Roman" w:eastAsia="Aptos" w:hAnsi="Times New Roman" w:cs="Times New Roman"/>
          <w:b/>
          <w:bCs/>
        </w:rPr>
        <w:t xml:space="preserve">omances </w:t>
      </w:r>
      <w:r>
        <w:rPr>
          <w:rFonts w:ascii="Times New Roman" w:eastAsia="Aptos" w:hAnsi="Times New Roman" w:cs="Times New Roman"/>
          <w:b/>
          <w:bCs/>
        </w:rPr>
        <w:t>T</w:t>
      </w:r>
      <w:r w:rsidRPr="009F6943">
        <w:rPr>
          <w:rFonts w:ascii="Times New Roman" w:eastAsia="Aptos" w:hAnsi="Times New Roman" w:cs="Times New Roman"/>
          <w:b/>
          <w:bCs/>
        </w:rPr>
        <w:t>urcos</w:t>
      </w:r>
      <w:r>
        <w:rPr>
          <w:rFonts w:ascii="Times New Roman" w:eastAsia="Aptos" w:hAnsi="Times New Roman" w:cs="Times New Roman"/>
          <w:b/>
          <w:bCs/>
        </w:rPr>
        <w:t xml:space="preserve"> C/ Almoço:</w:t>
      </w:r>
      <w:r w:rsidRPr="00630A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30AD7">
        <w:rPr>
          <w:rFonts w:ascii="Times New Roman" w:hAnsi="Times New Roman" w:cs="Times New Roman"/>
        </w:rPr>
        <w:t>VALOR POR PESSOA USD</w:t>
      </w:r>
      <w:r>
        <w:rPr>
          <w:rFonts w:ascii="Times New Roman" w:hAnsi="Times New Roman" w:cs="Times New Roman"/>
        </w:rPr>
        <w:t xml:space="preserve"> 150 ,</w:t>
      </w:r>
      <w:r w:rsidRPr="00630AD7">
        <w:rPr>
          <w:rFonts w:ascii="Times New Roman" w:hAnsi="Times New Roman" w:cs="Times New Roman"/>
        </w:rPr>
        <w:t>00</w:t>
      </w:r>
    </w:p>
    <w:p w14:paraId="3A03881E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</w:p>
    <w:p w14:paraId="3489C83B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  <w:b/>
          <w:color w:val="000000" w:themeColor="text1"/>
        </w:rPr>
        <w:t xml:space="preserve">-  </w:t>
      </w:r>
      <w:r>
        <w:rPr>
          <w:rFonts w:ascii="Times New Roman" w:hAnsi="Times New Roman" w:cs="Times New Roman"/>
          <w:b/>
          <w:color w:val="000000" w:themeColor="text1"/>
        </w:rPr>
        <w:t>H</w:t>
      </w:r>
      <w:r w:rsidRPr="001C420A">
        <w:rPr>
          <w:rFonts w:ascii="Times New Roman" w:hAnsi="Times New Roman" w:cs="Times New Roman"/>
          <w:b/>
          <w:color w:val="000000" w:themeColor="text1"/>
        </w:rPr>
        <w:t>D Tour Regular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Noites Turcas (com bebidas):</w:t>
      </w:r>
      <w:r w:rsidRPr="00630A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30AD7">
        <w:rPr>
          <w:rFonts w:ascii="Times New Roman" w:hAnsi="Times New Roman" w:cs="Times New Roman"/>
        </w:rPr>
        <w:t>VALOR POR PESSOA USD</w:t>
      </w:r>
      <w:r>
        <w:rPr>
          <w:rFonts w:ascii="Times New Roman" w:hAnsi="Times New Roman" w:cs="Times New Roman"/>
        </w:rPr>
        <w:t xml:space="preserve"> 100 ,</w:t>
      </w:r>
      <w:r w:rsidRPr="00630AD7">
        <w:rPr>
          <w:rFonts w:ascii="Times New Roman" w:hAnsi="Times New Roman" w:cs="Times New Roman"/>
        </w:rPr>
        <w:t>00</w:t>
      </w:r>
    </w:p>
    <w:p w14:paraId="24D35767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</w:p>
    <w:p w14:paraId="5ACCC755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  <w:b/>
          <w:color w:val="000000" w:themeColor="text1"/>
        </w:rPr>
        <w:t xml:space="preserve">-  </w:t>
      </w:r>
      <w:r>
        <w:rPr>
          <w:rFonts w:ascii="Times New Roman" w:hAnsi="Times New Roman" w:cs="Times New Roman"/>
          <w:b/>
          <w:color w:val="000000" w:themeColor="text1"/>
        </w:rPr>
        <w:t>H</w:t>
      </w:r>
      <w:r w:rsidRPr="001C420A">
        <w:rPr>
          <w:rFonts w:ascii="Times New Roman" w:hAnsi="Times New Roman" w:cs="Times New Roman"/>
          <w:b/>
          <w:color w:val="000000" w:themeColor="text1"/>
        </w:rPr>
        <w:t>D Tour Regular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Capadocia Escondida em 4x4</w:t>
      </w:r>
      <w:r>
        <w:rPr>
          <w:rFonts w:ascii="Times New Roman" w:hAnsi="Times New Roman" w:cs="Times New Roman"/>
        </w:rPr>
        <w:t>:</w:t>
      </w:r>
      <w:r w:rsidRPr="00630A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30AD7">
        <w:rPr>
          <w:rFonts w:ascii="Times New Roman" w:hAnsi="Times New Roman" w:cs="Times New Roman"/>
        </w:rPr>
        <w:t>VALOR POR PESSOA USD</w:t>
      </w:r>
      <w:r>
        <w:rPr>
          <w:rFonts w:ascii="Times New Roman" w:hAnsi="Times New Roman" w:cs="Times New Roman"/>
        </w:rPr>
        <w:t xml:space="preserve"> 100 ,</w:t>
      </w:r>
      <w:r w:rsidRPr="00630AD7">
        <w:rPr>
          <w:rFonts w:ascii="Times New Roman" w:hAnsi="Times New Roman" w:cs="Times New Roman"/>
        </w:rPr>
        <w:t>00</w:t>
      </w:r>
    </w:p>
    <w:p w14:paraId="7D07FB91" w14:textId="77777777" w:rsidR="00A50C8E" w:rsidRDefault="00A50C8E" w:rsidP="00A50C8E">
      <w:pPr>
        <w:pStyle w:val="Default"/>
        <w:jc w:val="both"/>
        <w:rPr>
          <w:rFonts w:ascii="Times New Roman" w:hAnsi="Times New Roman" w:cs="Times New Roman"/>
        </w:rPr>
      </w:pPr>
    </w:p>
    <w:p w14:paraId="1F9D4704" w14:textId="00957B44" w:rsidR="00A50C8E" w:rsidRPr="007A423D" w:rsidRDefault="00A50C8E" w:rsidP="007A423D">
      <w:pPr>
        <w:pStyle w:val="Default"/>
        <w:jc w:val="both"/>
        <w:rPr>
          <w:rFonts w:ascii="Times New Roman" w:hAnsi="Times New Roman" w:cs="Times New Roman"/>
        </w:rPr>
      </w:pPr>
      <w:r w:rsidRPr="00630AD7">
        <w:rPr>
          <w:rFonts w:ascii="Times New Roman" w:hAnsi="Times New Roman" w:cs="Times New Roman"/>
          <w:b/>
          <w:color w:val="000000" w:themeColor="text1"/>
        </w:rPr>
        <w:t xml:space="preserve">-  </w:t>
      </w:r>
      <w:r>
        <w:rPr>
          <w:rFonts w:ascii="Times New Roman" w:hAnsi="Times New Roman" w:cs="Times New Roman"/>
          <w:b/>
          <w:color w:val="000000" w:themeColor="text1"/>
        </w:rPr>
        <w:t>F</w:t>
      </w:r>
      <w:r w:rsidRPr="001C420A">
        <w:rPr>
          <w:rFonts w:ascii="Times New Roman" w:hAnsi="Times New Roman" w:cs="Times New Roman"/>
          <w:b/>
          <w:color w:val="000000" w:themeColor="text1"/>
        </w:rPr>
        <w:t>D Tour Regular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eastAsia="Aptos" w:hAnsi="Times New Roman" w:cs="Times New Roman"/>
          <w:b/>
          <w:bCs/>
        </w:rPr>
        <w:t>Bósforo</w:t>
      </w:r>
      <w:r w:rsidRPr="00463F28">
        <w:rPr>
          <w:rFonts w:ascii="Times New Roman" w:eastAsia="Verdana" w:hAnsi="Times New Roman" w:cs="Times New Roman"/>
          <w:b/>
          <w:bCs/>
          <w:color w:val="000000" w:themeColor="text1"/>
          <w:spacing w:val="-4"/>
          <w14:ligatures w14:val="none"/>
        </w:rPr>
        <w:t xml:space="preserve"> e Distrito de Sultanahmet</w:t>
      </w:r>
      <w:r>
        <w:rPr>
          <w:rFonts w:ascii="Times New Roman" w:eastAsia="Aptos" w:hAnsi="Times New Roman" w:cs="Times New Roman"/>
          <w:b/>
          <w:bCs/>
        </w:rPr>
        <w:t xml:space="preserve"> C/ Almoço:</w:t>
      </w:r>
      <w:r w:rsidRPr="00630A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630AD7">
        <w:rPr>
          <w:rFonts w:ascii="Times New Roman" w:hAnsi="Times New Roman" w:cs="Times New Roman"/>
        </w:rPr>
        <w:t>VALOR POR PESSOA USD</w:t>
      </w:r>
      <w:r>
        <w:rPr>
          <w:rFonts w:ascii="Times New Roman" w:hAnsi="Times New Roman" w:cs="Times New Roman"/>
        </w:rPr>
        <w:t xml:space="preserve"> 150  </w:t>
      </w:r>
      <w:r w:rsidRPr="00630AD7">
        <w:rPr>
          <w:rFonts w:ascii="Times New Roman" w:hAnsi="Times New Roman" w:cs="Times New Roman"/>
        </w:rPr>
        <w:t>,0</w:t>
      </w:r>
      <w:r>
        <w:rPr>
          <w:rFonts w:ascii="Times New Roman" w:hAnsi="Times New Roman" w:cs="Times New Roman"/>
        </w:rPr>
        <w:t>0</w:t>
      </w:r>
    </w:p>
    <w:p w14:paraId="15902128" w14:textId="30068C27" w:rsidR="00AB1A7A" w:rsidRPr="00AB1A7A" w:rsidRDefault="00AB1A7A" w:rsidP="00AB1A7A">
      <w:pPr>
        <w:rPr>
          <w:rFonts w:ascii="Times New Roman" w:eastAsia="Times New Roman" w:hAnsi="Times New Roman" w:cs="Times New Roman"/>
          <w:color w:val="4D4D4F"/>
          <w:kern w:val="0"/>
          <w:highlight w:val="yellow"/>
          <w:lang w:eastAsia="pt-BR"/>
          <w14:ligatures w14:val="none"/>
        </w:rPr>
      </w:pPr>
    </w:p>
    <w:p w14:paraId="1BF805C8" w14:textId="3125B1C4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615DF870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Pr="0098789F">
        <w:rPr>
          <w:rFonts w:ascii="Times New Roman" w:hAnsi="Times New Roman" w:cs="Times New Roman"/>
          <w:highlight w:val="yellow"/>
        </w:rPr>
        <w:t>USD</w:t>
      </w:r>
      <w:r w:rsidR="00770E0E">
        <w:rPr>
          <w:rFonts w:ascii="Times New Roman" w:hAnsi="Times New Roman" w:cs="Times New Roman"/>
          <w:highlight w:val="yellow"/>
        </w:rPr>
        <w:t xml:space="preserve"> 1790,00 </w:t>
      </w:r>
      <w:r w:rsidR="00316133" w:rsidRPr="00316133">
        <w:rPr>
          <w:rFonts w:ascii="Times New Roman" w:hAnsi="Times New Roman" w:cs="Times New Roman"/>
          <w:highlight w:val="yellow"/>
        </w:rPr>
        <w:t xml:space="preserve">+ IOF </w:t>
      </w:r>
      <w:r w:rsidR="00316133">
        <w:rPr>
          <w:rFonts w:ascii="Times New Roman" w:hAnsi="Times New Roman" w:cs="Times New Roman"/>
          <w:highlight w:val="yellow"/>
        </w:rPr>
        <w:t>USD</w:t>
      </w:r>
      <w:r w:rsidR="00316133" w:rsidRPr="00316133">
        <w:rPr>
          <w:rFonts w:ascii="Times New Roman" w:hAnsi="Times New Roman" w:cs="Times New Roman"/>
          <w:highlight w:val="yellow"/>
        </w:rPr>
        <w:t xml:space="preserve"> </w:t>
      </w:r>
      <w:r w:rsidR="00316133">
        <w:rPr>
          <w:rFonts w:ascii="Times New Roman" w:hAnsi="Times New Roman" w:cs="Times New Roman"/>
          <w:highlight w:val="yellow"/>
        </w:rPr>
        <w:t>4</w:t>
      </w:r>
      <w:r w:rsidR="00D5204F">
        <w:rPr>
          <w:rFonts w:ascii="Times New Roman" w:hAnsi="Times New Roman" w:cs="Times New Roman"/>
          <w:highlight w:val="yellow"/>
        </w:rPr>
        <w:t>3</w:t>
      </w:r>
      <w:r w:rsidR="00316133" w:rsidRPr="00316133">
        <w:rPr>
          <w:rFonts w:ascii="Times New Roman" w:hAnsi="Times New Roman" w:cs="Times New Roman"/>
          <w:highlight w:val="yellow"/>
        </w:rPr>
        <w:t xml:space="preserve">,00  </w:t>
      </w:r>
      <w:r w:rsidR="00770E0E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 xml:space="preserve"> por</w:t>
      </w:r>
      <w:r w:rsidRPr="00BC4B8B">
        <w:rPr>
          <w:rFonts w:ascii="Times New Roman" w:hAnsi="Times New Roman" w:cs="Times New Roman"/>
        </w:rPr>
        <w:t xml:space="preserve"> pessoa em apartamento duplo, conversão feita com base no câmbio vigente no dia do pagamento.</w:t>
      </w:r>
    </w:p>
    <w:p w14:paraId="049CDBCA" w14:textId="77777777" w:rsidR="005922CA" w:rsidRDefault="005922CA" w:rsidP="0026560E">
      <w:pPr>
        <w:spacing w:after="0"/>
        <w:rPr>
          <w:rFonts w:ascii="Times New Roman" w:hAnsi="Times New Roman" w:cs="Times New Roman"/>
        </w:rPr>
      </w:pPr>
    </w:p>
    <w:p w14:paraId="5F3AAFC7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b/>
          <w:lang w:val="en"/>
        </w:rPr>
        <w:t>FORMAS E CONDIÇÕES DE PAGAMENTO:</w:t>
      </w:r>
      <w:r w:rsidRPr="005922CA">
        <w:rPr>
          <w:rFonts w:ascii="Times New Roman" w:hAnsi="Times New Roman" w:cs="Times New Roman"/>
          <w:lang w:val="en"/>
        </w:rPr>
        <w:t xml:space="preserve"> </w:t>
      </w:r>
    </w:p>
    <w:p w14:paraId="69764FC4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</w:p>
    <w:p w14:paraId="7ADEF04F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5922CA">
        <w:rPr>
          <w:rFonts w:ascii="Times New Roman" w:hAnsi="Times New Roman" w:cs="Times New Roman"/>
          <w:b/>
          <w:bCs/>
          <w:lang w:val="en"/>
        </w:rPr>
        <w:t xml:space="preserve">À VISTA </w:t>
      </w:r>
    </w:p>
    <w:p w14:paraId="55B60C4C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4402945A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Transferência bancária ou depósito </w:t>
      </w:r>
    </w:p>
    <w:p w14:paraId="32022B3F" w14:textId="70B213E1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Descontos a partir de </w:t>
      </w:r>
      <w:r>
        <w:rPr>
          <w:rFonts w:ascii="Times New Roman" w:hAnsi="Times New Roman" w:cs="Times New Roman"/>
          <w:lang w:val="en"/>
        </w:rPr>
        <w:t>7</w:t>
      </w:r>
      <w:r w:rsidRPr="005922CA">
        <w:rPr>
          <w:rFonts w:ascii="Times New Roman" w:hAnsi="Times New Roman" w:cs="Times New Roman"/>
          <w:lang w:val="en"/>
        </w:rPr>
        <w:t xml:space="preserve">%, conforme promoções ativas </w:t>
      </w:r>
    </w:p>
    <w:p w14:paraId="1841CE9B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</w:p>
    <w:p w14:paraId="2F9FC50F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b/>
          <w:bCs/>
          <w:lang w:val="en"/>
        </w:rPr>
      </w:pPr>
      <w:r w:rsidRPr="005922CA">
        <w:rPr>
          <w:rFonts w:ascii="Times New Roman" w:hAnsi="Times New Roman" w:cs="Times New Roman"/>
          <w:b/>
          <w:bCs/>
          <w:lang w:val="en"/>
        </w:rPr>
        <w:t>PARCELADO</w:t>
      </w:r>
    </w:p>
    <w:p w14:paraId="1F57A57F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b/>
          <w:bCs/>
          <w:lang w:val="en"/>
        </w:rPr>
      </w:pPr>
    </w:p>
    <w:p w14:paraId="0074B2D6" w14:textId="24970428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>Até 0</w:t>
      </w:r>
      <w:r>
        <w:rPr>
          <w:rFonts w:ascii="Times New Roman" w:hAnsi="Times New Roman" w:cs="Times New Roman"/>
          <w:lang w:val="en"/>
        </w:rPr>
        <w:t>9</w:t>
      </w:r>
      <w:r w:rsidRPr="005922CA">
        <w:rPr>
          <w:rFonts w:ascii="Times New Roman" w:hAnsi="Times New Roman" w:cs="Times New Roman"/>
          <w:lang w:val="en"/>
        </w:rPr>
        <w:t xml:space="preserve">x sem juros </w:t>
      </w:r>
    </w:p>
    <w:p w14:paraId="17FD69FA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Cartão de crédito (Visa, Mastercard — consulte demais bandeiras) </w:t>
      </w:r>
    </w:p>
    <w:p w14:paraId="6FD75211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Boleto bancário (Quitação até 20 dias antes do embarque) </w:t>
      </w:r>
    </w:p>
    <w:p w14:paraId="32744F00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Cheque (Quitação até 20 dias antes do embarque) </w:t>
      </w:r>
    </w:p>
    <w:p w14:paraId="330775C3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Valor mínimo para parcelamento: EUR ou USD 1.000,00 </w:t>
      </w:r>
    </w:p>
    <w:p w14:paraId="403D8D9C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</w:p>
    <w:p w14:paraId="146E765C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b/>
          <w:lang w:val="en"/>
        </w:rPr>
        <w:t>CONDIÇÕES GERAIS:</w:t>
      </w:r>
      <w:r w:rsidRPr="005922CA">
        <w:rPr>
          <w:rFonts w:ascii="Times New Roman" w:hAnsi="Times New Roman" w:cs="Times New Roman"/>
          <w:lang w:val="en"/>
        </w:rPr>
        <w:t xml:space="preserve"> </w:t>
      </w:r>
    </w:p>
    <w:p w14:paraId="6CBF7558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</w:p>
    <w:p w14:paraId="0805AD94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>Entrada de 25% via transferência bancária + IOF</w:t>
      </w:r>
    </w:p>
    <w:p w14:paraId="5CE0BCF0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Saldo por depósito, cartão, boleto ou cheque </w:t>
      </w:r>
    </w:p>
    <w:p w14:paraId="34BD298A" w14:textId="77777777" w:rsidR="005922CA" w:rsidRPr="005922CA" w:rsidRDefault="005922CA" w:rsidP="005922CA">
      <w:pPr>
        <w:numPr>
          <w:ilvl w:val="0"/>
          <w:numId w:val="14"/>
        </w:num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lang w:val="en"/>
        </w:rPr>
        <w:t xml:space="preserve">Entrada maior pode ser exigida conforme política de não reembolso </w:t>
      </w:r>
    </w:p>
    <w:p w14:paraId="57EF719E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</w:p>
    <w:p w14:paraId="17E6961D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lang w:val="en"/>
        </w:rPr>
      </w:pPr>
      <w:r w:rsidRPr="005922CA">
        <w:rPr>
          <w:rFonts w:ascii="Times New Roman" w:hAnsi="Times New Roman" w:cs="Times New Roman"/>
          <w:b/>
          <w:lang w:val="en"/>
        </w:rPr>
        <w:t>IMPORTANTE:</w:t>
      </w:r>
      <w:r w:rsidRPr="005922CA">
        <w:rPr>
          <w:rFonts w:ascii="Times New Roman" w:hAnsi="Times New Roman" w:cs="Times New Roman"/>
          <w:lang w:val="en"/>
        </w:rPr>
        <w:t xml:space="preserve"> </w:t>
      </w:r>
    </w:p>
    <w:p w14:paraId="0419969A" w14:textId="77777777" w:rsidR="005922CA" w:rsidRPr="005922CA" w:rsidRDefault="005922CA" w:rsidP="005922CA">
      <w:pPr>
        <w:spacing w:after="0"/>
        <w:rPr>
          <w:rFonts w:ascii="Times New Roman" w:hAnsi="Times New Roman" w:cs="Times New Roman"/>
          <w:b/>
          <w:bCs/>
        </w:rPr>
      </w:pPr>
      <w:r w:rsidRPr="005922CA">
        <w:rPr>
          <w:rFonts w:ascii="Times New Roman" w:hAnsi="Times New Roman" w:cs="Times New Roman"/>
          <w:lang w:val="en"/>
        </w:rPr>
        <w:t>Pacotes com serviços de não reembolso exigem entrada superior via transferência eletrônica.</w:t>
      </w:r>
    </w:p>
    <w:p w14:paraId="64B35108" w14:textId="77777777" w:rsidR="005922CA" w:rsidRPr="005922CA" w:rsidRDefault="005922CA" w:rsidP="005922CA">
      <w:pPr>
        <w:spacing w:after="0"/>
        <w:rPr>
          <w:rFonts w:ascii="Times New Roman" w:hAnsi="Times New Roman" w:cs="Times New Roman"/>
        </w:rPr>
      </w:pPr>
    </w:p>
    <w:p w14:paraId="2B236399" w14:textId="77777777" w:rsidR="005922CA" w:rsidRPr="00BC4B8B" w:rsidRDefault="005922CA" w:rsidP="0026560E">
      <w:pPr>
        <w:spacing w:after="0"/>
        <w:rPr>
          <w:rFonts w:ascii="Times New Roman" w:hAnsi="Times New Roman" w:cs="Times New Roman"/>
        </w:rPr>
      </w:pPr>
    </w:p>
    <w:p w14:paraId="17FFB145" w14:textId="77777777" w:rsidR="004A1B3F" w:rsidRDefault="004A1B3F" w:rsidP="001822A7">
      <w:pPr>
        <w:spacing w:after="0" w:line="480" w:lineRule="auto"/>
        <w:rPr>
          <w:rFonts w:ascii="Times New Roman" w:hAnsi="Times New Roman" w:cs="Times New Roman"/>
        </w:rPr>
      </w:pPr>
    </w:p>
    <w:sectPr w:rsidR="004A1B3F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2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1"/>
  </w:num>
  <w:num w:numId="2" w16cid:durableId="2065519702">
    <w:abstractNumId w:val="3"/>
  </w:num>
  <w:num w:numId="3" w16cid:durableId="1142230068">
    <w:abstractNumId w:val="7"/>
  </w:num>
  <w:num w:numId="4" w16cid:durableId="1875800034">
    <w:abstractNumId w:val="6"/>
  </w:num>
  <w:num w:numId="5" w16cid:durableId="1039091275">
    <w:abstractNumId w:val="10"/>
  </w:num>
  <w:num w:numId="6" w16cid:durableId="1867252068">
    <w:abstractNumId w:val="4"/>
  </w:num>
  <w:num w:numId="7" w16cid:durableId="1974796410">
    <w:abstractNumId w:val="5"/>
  </w:num>
  <w:num w:numId="8" w16cid:durableId="392774743">
    <w:abstractNumId w:val="8"/>
  </w:num>
  <w:num w:numId="9" w16cid:durableId="258951627">
    <w:abstractNumId w:val="11"/>
  </w:num>
  <w:num w:numId="10" w16cid:durableId="445731880">
    <w:abstractNumId w:val="2"/>
  </w:num>
  <w:num w:numId="11" w16cid:durableId="1357345666">
    <w:abstractNumId w:val="8"/>
  </w:num>
  <w:num w:numId="12" w16cid:durableId="1355497049">
    <w:abstractNumId w:val="0"/>
  </w:num>
  <w:num w:numId="13" w16cid:durableId="2042591596">
    <w:abstractNumId w:val="9"/>
  </w:num>
  <w:num w:numId="14" w16cid:durableId="76679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1105B"/>
    <w:rsid w:val="00022C48"/>
    <w:rsid w:val="000254CE"/>
    <w:rsid w:val="000311F0"/>
    <w:rsid w:val="00040D40"/>
    <w:rsid w:val="00043867"/>
    <w:rsid w:val="00070D8C"/>
    <w:rsid w:val="00074D17"/>
    <w:rsid w:val="00075348"/>
    <w:rsid w:val="00076A0D"/>
    <w:rsid w:val="00081111"/>
    <w:rsid w:val="000B3036"/>
    <w:rsid w:val="000B7543"/>
    <w:rsid w:val="000C5790"/>
    <w:rsid w:val="000E26F0"/>
    <w:rsid w:val="00102AC4"/>
    <w:rsid w:val="00102B47"/>
    <w:rsid w:val="001060DD"/>
    <w:rsid w:val="001258DC"/>
    <w:rsid w:val="00131786"/>
    <w:rsid w:val="00131951"/>
    <w:rsid w:val="001517DA"/>
    <w:rsid w:val="00160BF7"/>
    <w:rsid w:val="00161C32"/>
    <w:rsid w:val="00167CCE"/>
    <w:rsid w:val="001822A7"/>
    <w:rsid w:val="00192929"/>
    <w:rsid w:val="001A7543"/>
    <w:rsid w:val="001B3B89"/>
    <w:rsid w:val="001D3FD4"/>
    <w:rsid w:val="001D5A67"/>
    <w:rsid w:val="001E00F4"/>
    <w:rsid w:val="001E4F0A"/>
    <w:rsid w:val="001F5BE3"/>
    <w:rsid w:val="001F6E61"/>
    <w:rsid w:val="002100C0"/>
    <w:rsid w:val="002132CE"/>
    <w:rsid w:val="002202E2"/>
    <w:rsid w:val="00223A61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C5A79"/>
    <w:rsid w:val="002C6D69"/>
    <w:rsid w:val="002F3A54"/>
    <w:rsid w:val="002F3FF3"/>
    <w:rsid w:val="002F6C1F"/>
    <w:rsid w:val="00301DBC"/>
    <w:rsid w:val="00316133"/>
    <w:rsid w:val="00324F75"/>
    <w:rsid w:val="0033014B"/>
    <w:rsid w:val="00341141"/>
    <w:rsid w:val="00351008"/>
    <w:rsid w:val="003517D1"/>
    <w:rsid w:val="00373744"/>
    <w:rsid w:val="00384B7F"/>
    <w:rsid w:val="00385CE6"/>
    <w:rsid w:val="00395535"/>
    <w:rsid w:val="003A48E8"/>
    <w:rsid w:val="003A5874"/>
    <w:rsid w:val="003B3259"/>
    <w:rsid w:val="003D65B0"/>
    <w:rsid w:val="003D757C"/>
    <w:rsid w:val="00404BE6"/>
    <w:rsid w:val="00412901"/>
    <w:rsid w:val="004221FF"/>
    <w:rsid w:val="00436183"/>
    <w:rsid w:val="004533AD"/>
    <w:rsid w:val="00463F28"/>
    <w:rsid w:val="00470932"/>
    <w:rsid w:val="00471BF4"/>
    <w:rsid w:val="004A1275"/>
    <w:rsid w:val="004A1B3F"/>
    <w:rsid w:val="004A792D"/>
    <w:rsid w:val="004B16F1"/>
    <w:rsid w:val="004B7B46"/>
    <w:rsid w:val="004D0E79"/>
    <w:rsid w:val="004D593B"/>
    <w:rsid w:val="004F072F"/>
    <w:rsid w:val="004F07C0"/>
    <w:rsid w:val="004F1EB0"/>
    <w:rsid w:val="0050395E"/>
    <w:rsid w:val="0052092F"/>
    <w:rsid w:val="0054292E"/>
    <w:rsid w:val="00546E9C"/>
    <w:rsid w:val="00561B6B"/>
    <w:rsid w:val="005922CA"/>
    <w:rsid w:val="0059329E"/>
    <w:rsid w:val="005A0B1C"/>
    <w:rsid w:val="005A2CB6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B537C"/>
    <w:rsid w:val="006C7154"/>
    <w:rsid w:val="006D641E"/>
    <w:rsid w:val="006D7AE8"/>
    <w:rsid w:val="006F4155"/>
    <w:rsid w:val="00703829"/>
    <w:rsid w:val="00720FD3"/>
    <w:rsid w:val="0073601F"/>
    <w:rsid w:val="00770829"/>
    <w:rsid w:val="00770E0E"/>
    <w:rsid w:val="00771B30"/>
    <w:rsid w:val="007829B8"/>
    <w:rsid w:val="0078599C"/>
    <w:rsid w:val="00797A16"/>
    <w:rsid w:val="007A2DD9"/>
    <w:rsid w:val="007A423D"/>
    <w:rsid w:val="007B04F5"/>
    <w:rsid w:val="007B1D08"/>
    <w:rsid w:val="007B40F1"/>
    <w:rsid w:val="007C17DC"/>
    <w:rsid w:val="007C6578"/>
    <w:rsid w:val="007E12AC"/>
    <w:rsid w:val="00814B49"/>
    <w:rsid w:val="00816896"/>
    <w:rsid w:val="008201A7"/>
    <w:rsid w:val="00822156"/>
    <w:rsid w:val="008603AC"/>
    <w:rsid w:val="008608BA"/>
    <w:rsid w:val="008624F4"/>
    <w:rsid w:val="00876C0B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41F09"/>
    <w:rsid w:val="00944CBF"/>
    <w:rsid w:val="0096295C"/>
    <w:rsid w:val="00971B5D"/>
    <w:rsid w:val="0097609F"/>
    <w:rsid w:val="0098789F"/>
    <w:rsid w:val="009A6897"/>
    <w:rsid w:val="009B699F"/>
    <w:rsid w:val="009B7C57"/>
    <w:rsid w:val="009D5460"/>
    <w:rsid w:val="009D7D2B"/>
    <w:rsid w:val="009F2A74"/>
    <w:rsid w:val="009F6943"/>
    <w:rsid w:val="009F6D2D"/>
    <w:rsid w:val="00A02D55"/>
    <w:rsid w:val="00A07DF0"/>
    <w:rsid w:val="00A107C8"/>
    <w:rsid w:val="00A10D24"/>
    <w:rsid w:val="00A37108"/>
    <w:rsid w:val="00A40FE8"/>
    <w:rsid w:val="00A50C8E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1FAF"/>
    <w:rsid w:val="00AC2E6A"/>
    <w:rsid w:val="00AC6E20"/>
    <w:rsid w:val="00AF17B5"/>
    <w:rsid w:val="00AF1C65"/>
    <w:rsid w:val="00B139CB"/>
    <w:rsid w:val="00B21338"/>
    <w:rsid w:val="00B5780D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B5EF8"/>
    <w:rsid w:val="00BC4B8B"/>
    <w:rsid w:val="00BF31EC"/>
    <w:rsid w:val="00BF52F4"/>
    <w:rsid w:val="00C11651"/>
    <w:rsid w:val="00C137D7"/>
    <w:rsid w:val="00C252EE"/>
    <w:rsid w:val="00C30250"/>
    <w:rsid w:val="00C34FEC"/>
    <w:rsid w:val="00C356AA"/>
    <w:rsid w:val="00C356B5"/>
    <w:rsid w:val="00C86A9F"/>
    <w:rsid w:val="00C935EF"/>
    <w:rsid w:val="00CA1C8F"/>
    <w:rsid w:val="00CD4A06"/>
    <w:rsid w:val="00CE07D9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5204F"/>
    <w:rsid w:val="00D73943"/>
    <w:rsid w:val="00D77DFC"/>
    <w:rsid w:val="00D912AB"/>
    <w:rsid w:val="00D91DEE"/>
    <w:rsid w:val="00D939CE"/>
    <w:rsid w:val="00D94B0E"/>
    <w:rsid w:val="00DA16A2"/>
    <w:rsid w:val="00DC15BA"/>
    <w:rsid w:val="00DC26ED"/>
    <w:rsid w:val="00DD6034"/>
    <w:rsid w:val="00DD7762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B4506"/>
    <w:rsid w:val="00EC2CF7"/>
    <w:rsid w:val="00EC684A"/>
    <w:rsid w:val="00ED6A60"/>
    <w:rsid w:val="00ED712B"/>
    <w:rsid w:val="00EE5E15"/>
    <w:rsid w:val="00F02EE0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577F4"/>
    <w:rsid w:val="00F6252A"/>
    <w:rsid w:val="00F726B5"/>
    <w:rsid w:val="00F96F4E"/>
    <w:rsid w:val="00FA2258"/>
    <w:rsid w:val="00FA3EE6"/>
    <w:rsid w:val="00FB18A4"/>
    <w:rsid w:val="00FB27AC"/>
    <w:rsid w:val="00FB39B8"/>
    <w:rsid w:val="00FB52FF"/>
    <w:rsid w:val="00FC5394"/>
    <w:rsid w:val="00FD406D"/>
    <w:rsid w:val="00FD782B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E0E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1549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23</cp:revision>
  <dcterms:created xsi:type="dcterms:W3CDTF">2026-06-09T13:55:00Z</dcterms:created>
  <dcterms:modified xsi:type="dcterms:W3CDTF">2026-07-17T19:54:00Z</dcterms:modified>
</cp:coreProperties>
</file>