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47BB71B2" w:rsidR="002A5F52" w:rsidRDefault="005B6F1B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REVEILLON NA ANDALUZIA COM MADRI &amp; COSTA DO SOL </w:t>
      </w:r>
    </w:p>
    <w:p w14:paraId="5B2A83E6" w14:textId="6F9BFA71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BC4B8B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5B6F1B">
        <w:rPr>
          <w:rFonts w:ascii="Times New Roman" w:hAnsi="Times New Roman" w:cs="Times New Roman"/>
          <w:lang w:val="pt-PT"/>
        </w:rPr>
        <w:t>09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5B6F1B">
        <w:rPr>
          <w:rFonts w:ascii="Times New Roman" w:hAnsi="Times New Roman" w:cs="Times New Roman"/>
          <w:lang w:val="pt-PT"/>
        </w:rPr>
        <w:t>08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314F475D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341141" w:rsidRPr="00BC4B8B">
        <w:rPr>
          <w:rFonts w:ascii="Times New Roman" w:hAnsi="Times New Roman" w:cs="Times New Roman"/>
          <w:b/>
          <w:bCs/>
        </w:rPr>
        <w:t xml:space="preserve"> </w:t>
      </w:r>
      <w:r w:rsidR="00F25CC9">
        <w:rPr>
          <w:rFonts w:ascii="Times New Roman" w:hAnsi="Times New Roman" w:cs="Times New Roman"/>
        </w:rPr>
        <w:t xml:space="preserve"> Madri – Cordoba – Sevilha – Granada </w:t>
      </w:r>
      <w:r w:rsidR="00C415BF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 xml:space="preserve"> </w:t>
      </w:r>
      <w:r w:rsidR="00341141" w:rsidRPr="00BC4B8B">
        <w:rPr>
          <w:rFonts w:ascii="Times New Roman" w:hAnsi="Times New Roman" w:cs="Times New Roman"/>
        </w:rPr>
        <w:t xml:space="preserve"> </w:t>
      </w:r>
    </w:p>
    <w:p w14:paraId="3741A728" w14:textId="49DB56D0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 xml:space="preserve">VALIDADE: </w:t>
      </w:r>
      <w:r w:rsidR="00C415BF">
        <w:rPr>
          <w:rFonts w:ascii="Times New Roman" w:hAnsi="Times New Roman" w:cs="Times New Roman"/>
        </w:rPr>
        <w:t xml:space="preserve">Dezembro 2026 / Janeiro 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3A60F9F6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C415BF">
        <w:rPr>
          <w:rFonts w:ascii="Times New Roman" w:hAnsi="Times New Roman" w:cs="Times New Roman"/>
        </w:rPr>
        <w:t>2</w:t>
      </w:r>
      <w:r w:rsidR="00F25CC9">
        <w:rPr>
          <w:rFonts w:ascii="Times New Roman" w:hAnsi="Times New Roman" w:cs="Times New Roman"/>
        </w:rPr>
        <w:t>5</w:t>
      </w:r>
      <w:r w:rsidR="00770E0E">
        <w:rPr>
          <w:rFonts w:ascii="Times New Roman" w:hAnsi="Times New Roman" w:cs="Times New Roman"/>
        </w:rPr>
        <w:t xml:space="preserve"> Dezembro 2026  a 0</w:t>
      </w:r>
      <w:r w:rsidR="00F25CC9">
        <w:rPr>
          <w:rFonts w:ascii="Times New Roman" w:hAnsi="Times New Roman" w:cs="Times New Roman"/>
        </w:rPr>
        <w:t>2</w:t>
      </w:r>
      <w:r w:rsidR="00770E0E">
        <w:rPr>
          <w:rFonts w:ascii="Times New Roman" w:hAnsi="Times New Roman" w:cs="Times New Roman"/>
        </w:rPr>
        <w:t xml:space="preserve"> de Janeiro de 2027  </w:t>
      </w:r>
      <w:r w:rsidR="00F25C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65F291" w14:textId="3B28945A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F25CC9" w:rsidRPr="008A6C07">
        <w:rPr>
          <w:rFonts w:ascii="Times New Roman" w:hAnsi="Times New Roman" w:cs="Times New Roman"/>
          <w:highlight w:val="yellow"/>
        </w:rPr>
        <w:t>EUR 2</w:t>
      </w:r>
      <w:r w:rsidR="008A6C07" w:rsidRPr="008A6C07">
        <w:rPr>
          <w:rFonts w:ascii="Times New Roman" w:hAnsi="Times New Roman" w:cs="Times New Roman"/>
          <w:highlight w:val="yellow"/>
        </w:rPr>
        <w:t>.</w:t>
      </w:r>
      <w:r w:rsidR="00F25CC9" w:rsidRPr="008A6C07">
        <w:rPr>
          <w:rFonts w:ascii="Times New Roman" w:hAnsi="Times New Roman" w:cs="Times New Roman"/>
          <w:highlight w:val="yellow"/>
        </w:rPr>
        <w:t>110</w:t>
      </w:r>
      <w:r w:rsidR="00770E0E" w:rsidRPr="008A6C07">
        <w:rPr>
          <w:rFonts w:ascii="Times New Roman" w:hAnsi="Times New Roman" w:cs="Times New Roman"/>
          <w:highlight w:val="yellow"/>
        </w:rPr>
        <w:t xml:space="preserve">,00 </w:t>
      </w:r>
      <w:r w:rsidR="008A6C07" w:rsidRPr="008A6C07">
        <w:rPr>
          <w:rFonts w:ascii="Times New Roman" w:hAnsi="Times New Roman" w:cs="Times New Roman"/>
          <w:highlight w:val="yellow"/>
        </w:rPr>
        <w:t>+ IOF 54,00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bookmarkEnd w:id="0"/>
    <w:p w14:paraId="3FDDB19F" w14:textId="7A01D805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25/12 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(SEXTA-FEIRA) MADRID</w:t>
      </w:r>
    </w:p>
    <w:p w14:paraId="488B7B7F" w14:textId="33C92656" w:rsidR="00F25CC9" w:rsidRDefault="00F25CC9" w:rsidP="00F25CC9">
      <w:pPr>
        <w:spacing w:line="276" w:lineRule="auto"/>
        <w:jc w:val="both"/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Chegada ao aeroporto e traslado ao hotel. Resto do dia livre. Hospedagem no hotel.</w:t>
      </w:r>
    </w:p>
    <w:p w14:paraId="2A0D9912" w14:textId="580BC397" w:rsidR="00F25CC9" w:rsidRPr="00F25CC9" w:rsidRDefault="00F25CC9" w:rsidP="00F25CC9">
      <w:pPr>
        <w:pStyle w:val="Ttulo3"/>
        <w:numPr>
          <w:ilvl w:val="2"/>
          <w:numId w:val="0"/>
        </w:num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DIA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26/12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(SÁBADO) MADRID – TOLEDO - MADRID  </w:t>
      </w:r>
    </w:p>
    <w:p w14:paraId="31D2DDF6" w14:textId="77777777" w:rsid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F25CC9">
        <w:rPr>
          <w:rFonts w:ascii="Times New Roman" w:hAnsi="Times New Roman" w:cs="Times New Roman"/>
          <w:color w:val="000000" w:themeColor="text1"/>
          <w:lang w:val="pt-PT"/>
        </w:rPr>
        <w:t xml:space="preserve">Café da manhã no hotel. Apresentação na Rua San Nicolás, 15 para realizar a visita panorâmica da cidade. Passeio a pé pelas ruas do centro histórico de Madri, descobriremos lugares emblemáticos como a Plaza Mayor, a Puerta del Sol ou a Plaza de la Villa. Em seguida, embarcaremos em um de nossos ônibus para fazer um passeio pelos monumentos mais destacados de Madri. Contemplaremos a ponte mais antiga de Madri, com vistas espetaculares do Palácio Real. Conheceremos a Gran Vía, a Praça de Touros de Las Ventas, passaremos pela Fonte de Cibeles e pela Puerta de Alcalá, e pelo Santiago Bernabéu. </w:t>
      </w:r>
    </w:p>
    <w:p w14:paraId="4C499425" w14:textId="77777777" w:rsid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F25CC9">
        <w:rPr>
          <w:rFonts w:ascii="Times New Roman" w:hAnsi="Times New Roman" w:cs="Times New Roman"/>
          <w:color w:val="000000" w:themeColor="text1"/>
          <w:lang w:val="pt-PT"/>
        </w:rPr>
        <w:t xml:space="preserve">No caminho de volta, veremos a Calle Serrano e a Estação de Atocha, concluindo no estacionamento da Plaza de Oriente, bem em frente ao Palácio Real. Tempo livre e nova apresentação, no horário combinado, em nosso escritório para seguir rumo a Toledo. Faremos um passeio a pé pela cidade histórica de Toledo. </w:t>
      </w:r>
    </w:p>
    <w:p w14:paraId="70BE9F5A" w14:textId="08EECD60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F25CC9">
        <w:rPr>
          <w:rFonts w:ascii="Times New Roman" w:hAnsi="Times New Roman" w:cs="Times New Roman"/>
          <w:color w:val="000000" w:themeColor="text1"/>
          <w:lang w:val="pt-PT"/>
        </w:rPr>
        <w:t>Através das ruelas de pedra chegaremos a  catedral, construída sobre os restos de uma antiga mesquita árabe, foi edificada durante o século XIII e hoje é uma das catedrais góticas mais importantes da Espanha. Visitaremos seu interior e a Sacristia, repleta de obras de arte, onde se encontram quinze obras de El Greco. Tempo livre e retorno a Madri com término na Praça de Oriente. Hospedagem no hotel.</w:t>
      </w:r>
    </w:p>
    <w:p w14:paraId="5BF43661" w14:textId="5384E616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DIA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27/12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(DOMINGO) MADRID - MÉRIDA - CÓRDOBA</w:t>
      </w:r>
    </w:p>
    <w:p w14:paraId="5172FE58" w14:textId="2C7BC79D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Café da manhã no hotel. Partida em direção ao oeste através da rodovia de Extremadura, terra natal de vários descobridores do novo mundo. Chegada a Mérida, capital da Extremadura. Declarada Património da Humanidade, Mérida destaca-se pelo seu rico património histórico, incluindo as suas ruínas romanas bem conservadas: o teatro, o anfiteatro, a ponte romana... Tempo livre e continuação para Córdoba, outrora capital do Califado. </w:t>
      </w:r>
      <w:r w:rsidRPr="00F25CC9">
        <w:rPr>
          <w:rFonts w:ascii="Times New Roman" w:hAnsi="Times New Roman" w:cs="Times New Roman"/>
          <w:color w:val="000000" w:themeColor="text1"/>
          <w:lang w:val="pt"/>
        </w:rPr>
        <w:t>Hospedagem</w:t>
      </w:r>
      <w:r w:rsidRPr="00F25CC9">
        <w:rPr>
          <w:rFonts w:ascii="Times New Roman" w:hAnsi="Times New Roman" w:cs="Times New Roman"/>
          <w:b/>
          <w:bCs/>
          <w:color w:val="000000" w:themeColor="text1"/>
          <w:lang w:val="pt"/>
        </w:rPr>
        <w:t xml:space="preserve"> 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no hotel. </w:t>
      </w:r>
    </w:p>
    <w:p w14:paraId="43946157" w14:textId="65237873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DIA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28/12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(SEGUNDA-FEIRA) CÓRDOBA - SEVILHA</w:t>
      </w:r>
    </w:p>
    <w:p w14:paraId="4700D3D1" w14:textId="1CD0C9CB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Café da manhã no hotel. Visita</w:t>
      </w:r>
      <w:r w:rsidRPr="00F25CC9">
        <w:rPr>
          <w:rFonts w:ascii="Times New Roman" w:hAnsi="Times New Roman" w:cs="Times New Roman"/>
          <w:b/>
          <w:bCs/>
          <w:color w:val="000000" w:themeColor="text1"/>
          <w:lang w:val="pt"/>
        </w:rPr>
        <w:t xml:space="preserve"> </w:t>
      </w:r>
      <w:r w:rsidRPr="00F25CC9">
        <w:rPr>
          <w:rFonts w:ascii="Times New Roman" w:hAnsi="Times New Roman" w:cs="Times New Roman"/>
          <w:color w:val="000000" w:themeColor="text1"/>
          <w:lang w:val="pt"/>
        </w:rPr>
        <w:t>da</w:t>
      </w:r>
      <w:r w:rsidRPr="00F25CC9">
        <w:rPr>
          <w:rFonts w:ascii="Times New Roman" w:hAnsi="Times New Roman" w:cs="Times New Roman"/>
          <w:b/>
          <w:bCs/>
          <w:color w:val="000000" w:themeColor="text1"/>
          <w:lang w:val="pt"/>
        </w:rPr>
        <w:t xml:space="preserve"> 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impressionante Mesquita / Catedral que relaxará nossa mente e alma para passear pelas ruas estreitas do Bairro Judeu. A seguir, após uma curta viagem de cerca de duas horas, chegada a Sevilha. H</w:t>
      </w:r>
      <w:r w:rsidRPr="00F25CC9">
        <w:rPr>
          <w:rFonts w:ascii="Times New Roman" w:hAnsi="Times New Roman" w:cs="Times New Roman"/>
          <w:color w:val="000000" w:themeColor="text1"/>
          <w:lang w:val="pt"/>
        </w:rPr>
        <w:t>ospedagem</w:t>
      </w:r>
      <w:r w:rsidRPr="00F25CC9">
        <w:rPr>
          <w:rFonts w:ascii="Times New Roman" w:hAnsi="Times New Roman" w:cs="Times New Roman"/>
          <w:b/>
          <w:bCs/>
          <w:color w:val="000000" w:themeColor="text1"/>
          <w:lang w:val="pt"/>
        </w:rPr>
        <w:t xml:space="preserve"> 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no hotel.</w:t>
      </w:r>
    </w:p>
    <w:p w14:paraId="05CAD218" w14:textId="7F94736E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DIA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29/12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(TERÇA-FEIRA) SEVILHA </w:t>
      </w:r>
    </w:p>
    <w:p w14:paraId="537103BF" w14:textId="7D1D49C1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Café da manhã no hotel. De manhã</w:t>
      </w:r>
      <w:r w:rsidRPr="00F25CC9">
        <w:rPr>
          <w:rFonts w:ascii="Times New Roman" w:hAnsi="Times New Roman" w:cs="Times New Roman"/>
          <w:b/>
          <w:bCs/>
          <w:color w:val="000000" w:themeColor="text1"/>
          <w:lang w:val="pt"/>
        </w:rPr>
        <w:t xml:space="preserve">, 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visita monumental e panorâmica da cidade, incluindo a entrada para a Catedral, a segunda maior do mundo católico depois de São Pedro, em Roma. Bairro típico de Santa Cruz, cenário natural de "Carmen", bem como lugar onde o mito de "Don Juan" foi desenvolvido. Parque Maria Luisa e Plaza de </w:t>
      </w:r>
      <w:proofErr w:type="spellStart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España</w:t>
      </w:r>
      <w:proofErr w:type="spellEnd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. Tarde livre para descobrir diferentes perspectivas e sabores específicos desta cidade ativa e cheia de luz. </w:t>
      </w:r>
      <w:r w:rsidRPr="00F25CC9">
        <w:rPr>
          <w:rFonts w:ascii="Times New Roman" w:hAnsi="Times New Roman" w:cs="Times New Roman"/>
          <w:color w:val="000000" w:themeColor="text1"/>
          <w:lang w:val="pt"/>
        </w:rPr>
        <w:t>Hospedagem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 no hotel. À noite, </w:t>
      </w:r>
      <w:r w:rsidRPr="00F25CC9">
        <w:rPr>
          <w:rStyle w:val="Forte"/>
          <w:rFonts w:ascii="Times New Roman" w:hAnsi="Times New Roman" w:cs="Times New Roman"/>
          <w:i w:val="0"/>
          <w:color w:val="000000" w:themeColor="text1"/>
          <w:sz w:val="24"/>
          <w:lang w:val="pt"/>
        </w:rPr>
        <w:t>visita opcional</w:t>
      </w:r>
      <w:r w:rsidRPr="00F25CC9">
        <w:rPr>
          <w:rFonts w:ascii="Times New Roman" w:hAnsi="Times New Roman" w:cs="Times New Roman"/>
          <w:color w:val="000000" w:themeColor="text1"/>
          <w:lang w:val="pt"/>
        </w:rPr>
        <w:t xml:space="preserve"> de </w:t>
      </w:r>
      <w:r w:rsidRPr="00F25CC9">
        <w:rPr>
          <w:rStyle w:val="Forte"/>
          <w:rFonts w:ascii="Times New Roman" w:hAnsi="Times New Roman" w:cs="Times New Roman"/>
          <w:i w:val="0"/>
          <w:color w:val="000000" w:themeColor="text1"/>
          <w:sz w:val="24"/>
          <w:lang w:val="pt"/>
        </w:rPr>
        <w:t>um show de flamenco.</w:t>
      </w:r>
    </w:p>
    <w:p w14:paraId="31A9A79B" w14:textId="4DF418E1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lastRenderedPageBreak/>
        <w:t xml:space="preserve">DIA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30/12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(QUARTA-FEIRA) SEVILHA – RONDA - COSTA DO SOL</w:t>
      </w:r>
    </w:p>
    <w:p w14:paraId="2688AA4D" w14:textId="356221B8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Após o café da manhã no hotel, partida para o sul ao longo da rota das Aldeias Brancas em direção a Ronda; tempo livre para admirar esta cidade de origem celta com vistas maravilhosas do vale e das montanhas. À tarde, continue até uma das áreas mais modernas e importantes de interesse turístico internacional, a Costa do Sol. </w:t>
      </w:r>
      <w:r w:rsidRPr="00F25CC9">
        <w:rPr>
          <w:rFonts w:ascii="Times New Roman" w:hAnsi="Times New Roman" w:cs="Times New Roman"/>
          <w:color w:val="000000" w:themeColor="text1"/>
          <w:lang w:val="pt"/>
        </w:rPr>
        <w:t>Hospedagem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 no hotel. </w:t>
      </w:r>
    </w:p>
    <w:p w14:paraId="63FA1BFF" w14:textId="715BF6CC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DIA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31/12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(QUINTA-FEIRA) COSTA DO SOL - GRANADA</w:t>
      </w:r>
    </w:p>
    <w:p w14:paraId="0D10DF2E" w14:textId="77777777" w:rsidR="00F25CC9" w:rsidRPr="00F25CC9" w:rsidRDefault="00F25CC9" w:rsidP="00F25CC9">
      <w:pPr>
        <w:spacing w:line="276" w:lineRule="auto"/>
        <w:jc w:val="both"/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</w:pPr>
      <w:bookmarkStart w:id="1" w:name="_Hlk116032253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Café da manhã no hotel. Partida para Granada e seu incrível e incrível conjunto monumental, último bastião do Reino </w:t>
      </w:r>
      <w:proofErr w:type="spellStart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>Nasrida</w:t>
      </w:r>
      <w:proofErr w:type="spellEnd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 de Granada até 1492. Visita</w:t>
      </w:r>
      <w:r w:rsidRPr="00F25CC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25CC9">
        <w:rPr>
          <w:rFonts w:ascii="Times New Roman" w:hAnsi="Times New Roman" w:cs="Times New Roman"/>
          <w:color w:val="000000" w:themeColor="text1"/>
        </w:rPr>
        <w:t>do complexo mundialmente famoso da Alhambra e os</w:t>
      </w:r>
      <w:r w:rsidRPr="00F25CC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Jardins </w:t>
      </w:r>
      <w:proofErr w:type="spellStart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>Generalife</w:t>
      </w:r>
      <w:proofErr w:type="spellEnd"/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, fontes, jardins, pátios que, com suas vistas e sons, inspiraram autores como W. Irving em seus "Contos da Alhambra". </w:t>
      </w:r>
      <w:r w:rsidRPr="00F25CC9">
        <w:rPr>
          <w:rFonts w:ascii="Times New Roman" w:hAnsi="Times New Roman" w:cs="Times New Roman"/>
          <w:color w:val="000000" w:themeColor="text1"/>
        </w:rPr>
        <w:t>Hospedagem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 no hotel. À noite</w:t>
      </w:r>
      <w:r w:rsidRPr="00F25CC9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opcionalmente, show de Zambra Flamenca. </w:t>
      </w:r>
      <w:bookmarkEnd w:id="1"/>
    </w:p>
    <w:p w14:paraId="71FD6E19" w14:textId="7017EA2A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F25C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Observação: Caso o Patronato da Alhambra e do </w:t>
      </w:r>
      <w:proofErr w:type="spellStart"/>
      <w:r w:rsidRPr="00F25CC9">
        <w:rPr>
          <w:rFonts w:ascii="Times New Roman" w:hAnsi="Times New Roman" w:cs="Times New Roman"/>
          <w:b/>
          <w:bCs/>
          <w:i/>
          <w:iCs/>
          <w:color w:val="000000" w:themeColor="text1"/>
        </w:rPr>
        <w:t>Generalife</w:t>
      </w:r>
      <w:proofErr w:type="spellEnd"/>
      <w:r w:rsidRPr="00F25CC9">
        <w:rPr>
          <w:rFonts w:ascii="Times New Roman" w:hAnsi="Times New Roman" w:cs="Times New Roman"/>
          <w:b/>
          <w:bCs/>
          <w:i/>
          <w:iCs/>
          <w:color w:val="000000" w:themeColor="text1"/>
        </w:rPr>
        <w:t>, em determinadas datas, não conceda ingressos para os participantes da visita, será oferecida uma compensação pela perda desses serviços, a critério do operador.</w:t>
      </w:r>
    </w:p>
    <w:p w14:paraId="2275A82D" w14:textId="653D3E53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DIA 01/01 :  (SEXTA-FEIRA) GRANADA – MADRID</w:t>
      </w:r>
    </w:p>
    <w:p w14:paraId="176B6554" w14:textId="798CD8AE" w:rsidR="00F25CC9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Café da manhã no hotel. Saída em direção ao norte, rumo a Madri. Hospedagem no hotel.</w:t>
      </w:r>
    </w:p>
    <w:p w14:paraId="0E1AFA8C" w14:textId="2C564F7F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DIA 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2/01 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(SÁBADO) MADRID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</w:p>
    <w:p w14:paraId="28DFE3AF" w14:textId="02E627B5" w:rsidR="00BA7F94" w:rsidRPr="00F25CC9" w:rsidRDefault="00F25CC9" w:rsidP="00F25CC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pt"/>
        </w:rPr>
      </w:pPr>
      <w:r w:rsidRPr="00F25CC9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Café da manhã no hotel. Traslado para o aeroporto. FIM DOS SERVIÇOS.</w:t>
      </w:r>
    </w:p>
    <w:p w14:paraId="7417F3C5" w14:textId="77777777" w:rsidR="00BA7F94" w:rsidRPr="003079EC" w:rsidRDefault="00BA7F94" w:rsidP="003079EC">
      <w:pPr>
        <w:pStyle w:val="SemEspaamen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</w:pPr>
    </w:p>
    <w:p w14:paraId="72B93FA6" w14:textId="77777777" w:rsidR="004D593B" w:rsidRDefault="004D593B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442ED42" w14:textId="5BAC0E9B" w:rsidR="00ED712B" w:rsidRPr="00BC4B8B" w:rsidRDefault="00B83664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7C50AD1" w14:textId="77777777" w:rsidR="00385CE6" w:rsidRPr="00675230" w:rsidRDefault="00385CE6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2E27F2B" w14:textId="118F9786" w:rsidR="00246813" w:rsidRPr="00ED28DD" w:rsidRDefault="00F25CC9" w:rsidP="00F41786">
      <w:pPr>
        <w:pStyle w:val="PargrafodaLista"/>
        <w:numPr>
          <w:ilvl w:val="0"/>
          <w:numId w:val="16"/>
        </w:numPr>
        <w:ind w:left="568" w:hanging="284"/>
        <w:jc w:val="both"/>
        <w:rPr>
          <w:rFonts w:ascii="Times New Roman" w:hAnsi="Times New Roman" w:cs="Times New Roman"/>
        </w:rPr>
      </w:pPr>
      <w:r w:rsidRPr="00ED28DD">
        <w:rPr>
          <w:rFonts w:ascii="Times New Roman" w:hAnsi="Times New Roman" w:cs="Times New Roman"/>
        </w:rPr>
        <w:t>08</w:t>
      </w:r>
      <w:r w:rsidR="00246813" w:rsidRPr="00ED28DD">
        <w:rPr>
          <w:rFonts w:ascii="Times New Roman" w:hAnsi="Times New Roman" w:cs="Times New Roman"/>
        </w:rPr>
        <w:t xml:space="preserve"> Noites de Hospedagem em nos Hotéis Previstos </w:t>
      </w:r>
      <w:r w:rsidR="00AE128D" w:rsidRPr="00ED28DD">
        <w:rPr>
          <w:rFonts w:ascii="Times New Roman" w:hAnsi="Times New Roman" w:cs="Times New Roman"/>
        </w:rPr>
        <w:t xml:space="preserve"> </w:t>
      </w:r>
      <w:r w:rsidR="00246813" w:rsidRPr="00ED28DD">
        <w:rPr>
          <w:rFonts w:ascii="Times New Roman" w:hAnsi="Times New Roman" w:cs="Times New Roman"/>
        </w:rPr>
        <w:t>com café da manhã</w:t>
      </w:r>
      <w:r w:rsidR="00AE128D" w:rsidRPr="00ED28DD">
        <w:rPr>
          <w:rFonts w:ascii="Times New Roman" w:hAnsi="Times New Roman" w:cs="Times New Roman"/>
        </w:rPr>
        <w:t xml:space="preserve"> </w:t>
      </w:r>
      <w:r w:rsidRPr="00ED28DD">
        <w:rPr>
          <w:rFonts w:ascii="Times New Roman" w:hAnsi="Times New Roman" w:cs="Times New Roman"/>
        </w:rPr>
        <w:t xml:space="preserve"> </w:t>
      </w:r>
    </w:p>
    <w:p w14:paraId="269A2685" w14:textId="3BF046FE" w:rsidR="00AE128D" w:rsidRPr="00ED28DD" w:rsidRDefault="00AE128D" w:rsidP="00F41786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ED28DD">
        <w:rPr>
          <w:rFonts w:ascii="Times New Roman" w:hAnsi="Times New Roman" w:cs="Times New Roman"/>
          <w:color w:val="000000" w:themeColor="text1"/>
        </w:rPr>
        <w:t>Traslados de chegada e saída como indicado no roteiro.</w:t>
      </w:r>
    </w:p>
    <w:p w14:paraId="724C9DB9" w14:textId="77777777" w:rsidR="00ED28DD" w:rsidRPr="00ED28DD" w:rsidRDefault="00ED28DD" w:rsidP="00F41786">
      <w:pPr>
        <w:numPr>
          <w:ilvl w:val="0"/>
          <w:numId w:val="16"/>
        </w:numPr>
        <w:suppressAutoHyphens/>
        <w:spacing w:after="0"/>
        <w:ind w:left="568" w:right="0" w:hanging="284"/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</w:pPr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Visitas em Madrid, Toledo, Córdoba, Sevilha e Granada. </w:t>
      </w:r>
    </w:p>
    <w:p w14:paraId="004BAA10" w14:textId="45E9D88F" w:rsidR="00ED28DD" w:rsidRPr="00ED28DD" w:rsidRDefault="00ED28DD" w:rsidP="00F41786">
      <w:pPr>
        <w:numPr>
          <w:ilvl w:val="0"/>
          <w:numId w:val="16"/>
        </w:numPr>
        <w:suppressAutoHyphens/>
        <w:spacing w:after="0"/>
        <w:ind w:left="568" w:right="0" w:hanging="284"/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</w:pPr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Ingressos </w:t>
      </w:r>
      <w:r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: </w:t>
      </w:r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Mesquita de Córdoba, Catedral de Sevilha, Alhambra e Jardins do </w:t>
      </w:r>
      <w:proofErr w:type="spellStart"/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>Generalife</w:t>
      </w:r>
      <w:proofErr w:type="spellEnd"/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 em Granada, Catedral em Toledo</w:t>
      </w:r>
    </w:p>
    <w:p w14:paraId="71C7D1FF" w14:textId="3725B599" w:rsidR="00ED28DD" w:rsidRPr="00ED28DD" w:rsidRDefault="00ED28DD" w:rsidP="00F41786">
      <w:pPr>
        <w:numPr>
          <w:ilvl w:val="0"/>
          <w:numId w:val="16"/>
        </w:numPr>
        <w:suppressAutoHyphens/>
        <w:spacing w:after="0"/>
        <w:ind w:left="568" w:right="0" w:hanging="284"/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</w:pPr>
      <w:r w:rsidRPr="00ED28DD">
        <w:rPr>
          <w:rFonts w:ascii="Times New Roman" w:hAnsi="Times New Roman" w:cs="Times New Roman"/>
          <w:color w:val="000000" w:themeColor="text1"/>
        </w:rPr>
        <w:t>Assistência guia acompanhante </w:t>
      </w:r>
      <w:r w:rsidRPr="00ED28DD">
        <w:rPr>
          <w:rFonts w:ascii="Times New Roman" w:hAnsi="Times New Roman" w:cs="Times New Roman"/>
          <w:color w:val="000000" w:themeColor="text1"/>
          <w:lang w:val="pt-PT"/>
        </w:rPr>
        <w:t xml:space="preserve">bilíngue </w:t>
      </w:r>
      <w:r>
        <w:rPr>
          <w:rFonts w:ascii="Times New Roman" w:hAnsi="Times New Roman" w:cs="Times New Roman"/>
          <w:color w:val="000000" w:themeColor="text1"/>
          <w:lang w:val="pt-PT"/>
        </w:rPr>
        <w:t>E</w:t>
      </w:r>
      <w:r w:rsidRPr="00ED28DD">
        <w:rPr>
          <w:rFonts w:ascii="Times New Roman" w:hAnsi="Times New Roman" w:cs="Times New Roman"/>
          <w:color w:val="000000" w:themeColor="text1"/>
          <w:lang w:val="pt-PT"/>
        </w:rPr>
        <w:t>spanhol/</w:t>
      </w:r>
      <w:r>
        <w:rPr>
          <w:rFonts w:ascii="Times New Roman" w:hAnsi="Times New Roman" w:cs="Times New Roman"/>
          <w:color w:val="000000" w:themeColor="text1"/>
          <w:lang w:val="pt-PT"/>
        </w:rPr>
        <w:t>I</w:t>
      </w:r>
      <w:r w:rsidRPr="00ED28DD">
        <w:rPr>
          <w:rFonts w:ascii="Times New Roman" w:hAnsi="Times New Roman" w:cs="Times New Roman"/>
          <w:color w:val="000000" w:themeColor="text1"/>
          <w:lang w:val="pt-PT"/>
        </w:rPr>
        <w:t>nglês </w:t>
      </w:r>
      <w:r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Pr="00ED28DD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pt-PT"/>
        </w:rPr>
        <w:t>*</w:t>
      </w:r>
    </w:p>
    <w:p w14:paraId="539E4D08" w14:textId="607B4EEC" w:rsidR="00DD6034" w:rsidRPr="00ED28DD" w:rsidRDefault="00ED28DD" w:rsidP="00F41786">
      <w:pPr>
        <w:numPr>
          <w:ilvl w:val="0"/>
          <w:numId w:val="16"/>
        </w:numPr>
        <w:suppressAutoHyphens/>
        <w:spacing w:after="0"/>
        <w:ind w:left="568" w:right="0" w:hanging="284"/>
        <w:rPr>
          <w:rFonts w:ascii="Times New Roman" w:hAnsi="Times New Roman" w:cs="Times New Roman"/>
          <w:color w:val="000000" w:themeColor="text1"/>
        </w:rPr>
      </w:pPr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Transporte em ônibus turístico com ar-condicionado </w:t>
      </w:r>
      <w:r w:rsidR="00F25CC9" w:rsidRPr="00ED28DD">
        <w:rPr>
          <w:rFonts w:ascii="Times New Roman" w:hAnsi="Times New Roman" w:cs="Times New Roman"/>
          <w:color w:val="000000" w:themeColor="text1"/>
        </w:rPr>
        <w:t xml:space="preserve"> </w:t>
      </w:r>
    </w:p>
    <w:p w14:paraId="464F9707" w14:textId="77777777" w:rsidR="00385CE6" w:rsidRPr="00BC4B8B" w:rsidRDefault="00385CE6" w:rsidP="003D65B0">
      <w:pPr>
        <w:spacing w:after="0"/>
        <w:rPr>
          <w:rFonts w:ascii="Times New Roman" w:hAnsi="Times New Roman" w:cs="Times New Roman"/>
        </w:rPr>
      </w:pPr>
    </w:p>
    <w:p w14:paraId="24CC1C3D" w14:textId="6ECCE2AE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126709E" w14:textId="77777777" w:rsidR="0003177B" w:rsidRPr="00DB61B4" w:rsidRDefault="00B5780D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Despesas pessoais e extras</w:t>
      </w:r>
    </w:p>
    <w:p w14:paraId="0E42F035" w14:textId="77777777" w:rsidR="0003177B" w:rsidRPr="00DB61B4" w:rsidRDefault="0003177B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Gor</w:t>
      </w:r>
      <w:r w:rsidR="00B5780D" w:rsidRPr="00DB61B4">
        <w:rPr>
          <w:rFonts w:ascii="Times New Roman" w:hAnsi="Times New Roman" w:cs="Times New Roman"/>
        </w:rPr>
        <w:t xml:space="preserve">jetas para motoristas e guias a critério do passageiro </w:t>
      </w:r>
      <w:r w:rsidRPr="00DB61B4">
        <w:rPr>
          <w:rFonts w:ascii="Times New Roman" w:hAnsi="Times New Roman" w:cs="Times New Roman"/>
          <w:i/>
          <w:iCs/>
        </w:rPr>
        <w:t xml:space="preserve"> </w:t>
      </w:r>
    </w:p>
    <w:p w14:paraId="05D7B62A" w14:textId="77777777" w:rsidR="00DB61B4" w:rsidRPr="00DB61B4" w:rsidRDefault="00B5780D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 xml:space="preserve">Excursões opcionais </w:t>
      </w:r>
    </w:p>
    <w:p w14:paraId="0EFE19B3" w14:textId="77777777" w:rsidR="00DB61B4" w:rsidRPr="00DB61B4" w:rsidRDefault="00DB61B4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Vistos</w:t>
      </w:r>
      <w:bookmarkStart w:id="2" w:name="_Hlk24445583"/>
    </w:p>
    <w:p w14:paraId="32948E1A" w14:textId="77777777" w:rsidR="00DB61B4" w:rsidRPr="00DB61B4" w:rsidRDefault="00DB61B4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Bebidas nos hotéis e restaurantes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C7BA83C" w14:textId="77777777" w:rsidR="00DB61B4" w:rsidRPr="00DB61B4" w:rsidRDefault="00DB61B4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Maleteiros </w:t>
      </w:r>
    </w:p>
    <w:p w14:paraId="4781949F" w14:textId="0F044BD7" w:rsidR="0067500A" w:rsidRPr="00DB61B4" w:rsidRDefault="00DB61B4" w:rsidP="00F41786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Seguro Viagem </w:t>
      </w:r>
      <w:r w:rsidRPr="00DB61B4">
        <w:rPr>
          <w:rFonts w:ascii="Calibri" w:hAnsi="Calibri" w:cs="Calibri"/>
          <w:color w:val="000000" w:themeColor="text1"/>
          <w:sz w:val="18"/>
          <w:szCs w:val="18"/>
        </w:rPr>
        <w:br/>
      </w:r>
      <w:bookmarkEnd w:id="2"/>
    </w:p>
    <w:p w14:paraId="61231A45" w14:textId="77777777" w:rsidR="00C12BDB" w:rsidRDefault="00C12BDB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76EF9B3B" w:rsidR="00BB5EF8" w:rsidRPr="00C12BDB" w:rsidRDefault="00BB5EF8" w:rsidP="0026560E">
      <w:pPr>
        <w:rPr>
          <w:rFonts w:ascii="Times New Roman" w:hAnsi="Times New Roman" w:cs="Times New Roman"/>
        </w:rPr>
      </w:pPr>
      <w:r w:rsidRPr="00C12BD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25CC9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A7F94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60EB55CE" w14:textId="47007FB5" w:rsidR="0003177B" w:rsidRPr="008A6C07" w:rsidRDefault="00C12BDB" w:rsidP="003F432D">
      <w:pPr>
        <w:spacing w:after="0" w:line="360" w:lineRule="auto"/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Cs w:val="18"/>
          <w:lang w:val="it-IT"/>
        </w:rPr>
      </w:pPr>
      <w:r w:rsidRPr="008A6C07">
        <w:rPr>
          <w:rFonts w:ascii="Times New Roman" w:hAnsi="Times New Roman" w:cs="Times New Roman"/>
          <w:b/>
          <w:bCs/>
          <w:color w:val="000000" w:themeColor="text1"/>
          <w:lang w:val="it-IT"/>
        </w:rPr>
        <w:t>MADRI</w:t>
      </w:r>
      <w:r w:rsidR="0003177B" w:rsidRPr="008A6C07">
        <w:rPr>
          <w:rFonts w:ascii="Times New Roman" w:hAnsi="Times New Roman" w:cs="Times New Roman"/>
          <w:b/>
          <w:bCs/>
          <w:color w:val="000000" w:themeColor="text1"/>
          <w:lang w:val="it-IT"/>
        </w:rPr>
        <w:t xml:space="preserve">: </w:t>
      </w:r>
      <w:r w:rsidRPr="008A6C07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  <w:lang w:val="it-IT"/>
        </w:rPr>
        <w:t>ALOFT GRAN VIA / 1881 MADRID VENTAS</w:t>
      </w:r>
      <w:r w:rsidRPr="008A6C07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Cs w:val="18"/>
          <w:lang w:val="it-IT"/>
        </w:rPr>
        <w:t xml:space="preserve"> </w:t>
      </w:r>
    </w:p>
    <w:p w14:paraId="59ACCB4D" w14:textId="79302F79" w:rsidR="00C12BDB" w:rsidRPr="00C12BDB" w:rsidRDefault="00C12BDB" w:rsidP="003F43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12BDB">
        <w:rPr>
          <w:rStyle w:val="Forte"/>
          <w:rFonts w:ascii="Times New Roman" w:hAnsi="Times New Roman" w:cs="Times New Roman"/>
          <w:i w:val="0"/>
          <w:color w:val="auto"/>
          <w:sz w:val="24"/>
        </w:rPr>
        <w:t>CÓRDOBA</w:t>
      </w:r>
      <w:r w:rsidRPr="00C12BDB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 xml:space="preserve">: </w:t>
      </w:r>
      <w:r w:rsidRPr="00C12BDB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NH CALIFA </w:t>
      </w:r>
    </w:p>
    <w:p w14:paraId="43F4B791" w14:textId="3AE13D68" w:rsidR="003F432D" w:rsidRDefault="00C12BDB" w:rsidP="003F432D">
      <w:pPr>
        <w:spacing w:after="0" w:line="360" w:lineRule="auto"/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SEVILHA: </w:t>
      </w:r>
      <w:r w:rsidRPr="00C12BDB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>MELIÁ LEBREROS</w:t>
      </w:r>
    </w:p>
    <w:p w14:paraId="7CDBC970" w14:textId="62E96F60" w:rsidR="00C12BDB" w:rsidRDefault="00C12BDB" w:rsidP="003F432D">
      <w:pPr>
        <w:spacing w:after="0" w:line="360" w:lineRule="auto"/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</w:pPr>
      <w:r w:rsidRPr="00C12BDB">
        <w:rPr>
          <w:rStyle w:val="eop"/>
          <w:rFonts w:ascii="Times New Roman" w:eastAsia="Calibri" w:hAnsi="Times New Roman" w:cs="Times New Roman"/>
          <w:b/>
          <w:bCs/>
          <w:color w:val="000000"/>
          <w:shd w:val="clear" w:color="auto" w:fill="FFFFFF"/>
          <w:lang w:val="en-AU"/>
        </w:rPr>
        <w:t>COSTA DO SOL</w:t>
      </w:r>
      <w:r w:rsidRPr="00C12BDB">
        <w:rPr>
          <w:rStyle w:val="eop"/>
          <w:rFonts w:ascii="Times New Roman" w:eastAsia="Calibri" w:hAnsi="Times New Roman" w:cs="Times New Roman"/>
          <w:color w:val="000000"/>
          <w:shd w:val="clear" w:color="auto" w:fill="FFFFFF"/>
          <w:lang w:val="en-AU"/>
        </w:rPr>
        <w:t xml:space="preserve">: </w:t>
      </w:r>
      <w:r w:rsidRPr="00C12BDB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 xml:space="preserve">SOL TORREMOLINOS / SOL PRÍNCIPE </w:t>
      </w:r>
      <w:r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 xml:space="preserve"> </w:t>
      </w:r>
    </w:p>
    <w:p w14:paraId="5F41469E" w14:textId="5C6F74D0" w:rsidR="00C12BDB" w:rsidRDefault="00C12BDB" w:rsidP="003F432D">
      <w:pPr>
        <w:spacing w:after="0" w:line="360" w:lineRule="auto"/>
        <w:rPr>
          <w:rStyle w:val="Forte"/>
          <w:rFonts w:ascii="Calibri" w:hAnsi="Calibri" w:cs="Calibri"/>
          <w:b w:val="0"/>
          <w:bCs w:val="0"/>
          <w:i w:val="0"/>
          <w:color w:val="auto"/>
          <w:szCs w:val="18"/>
        </w:rPr>
      </w:pPr>
      <w:r w:rsidRPr="00C12BDB">
        <w:rPr>
          <w:rStyle w:val="Forte"/>
          <w:rFonts w:ascii="Times New Roman" w:hAnsi="Times New Roman" w:cs="Times New Roman"/>
          <w:i w:val="0"/>
          <w:color w:val="auto"/>
          <w:sz w:val="24"/>
        </w:rPr>
        <w:t>GRANADA</w:t>
      </w:r>
      <w:r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 xml:space="preserve">: </w:t>
      </w:r>
      <w:r w:rsidRPr="00C12BDB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>MELIÁ GRANADA / CATALONIA GRANADA</w:t>
      </w:r>
      <w:r>
        <w:rPr>
          <w:rStyle w:val="Forte"/>
          <w:rFonts w:ascii="Calibri" w:hAnsi="Calibri" w:cs="Calibri"/>
          <w:b w:val="0"/>
          <w:bCs w:val="0"/>
          <w:i w:val="0"/>
          <w:color w:val="auto"/>
          <w:szCs w:val="18"/>
        </w:rPr>
        <w:t xml:space="preserve"> </w:t>
      </w:r>
    </w:p>
    <w:p w14:paraId="1FC5ECD0" w14:textId="77777777" w:rsidR="00C2784C" w:rsidRDefault="00C2784C" w:rsidP="003F432D">
      <w:pPr>
        <w:spacing w:after="0" w:line="360" w:lineRule="auto"/>
        <w:rPr>
          <w:rStyle w:val="Forte"/>
          <w:rFonts w:ascii="Calibri" w:hAnsi="Calibri" w:cs="Calibri"/>
          <w:b w:val="0"/>
          <w:bCs w:val="0"/>
          <w:i w:val="0"/>
          <w:color w:val="auto"/>
          <w:szCs w:val="18"/>
        </w:rPr>
      </w:pPr>
    </w:p>
    <w:p w14:paraId="5CF114C9" w14:textId="77777777" w:rsidR="00C2784C" w:rsidRPr="00C12BDB" w:rsidRDefault="00C2784C" w:rsidP="00C2784C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BDB">
        <w:rPr>
          <w:rFonts w:ascii="Times New Roman" w:hAnsi="Times New Roman" w:cs="Times New Roman"/>
          <w:b/>
          <w:bCs/>
        </w:rPr>
        <w:t xml:space="preserve">NOTAS </w:t>
      </w:r>
    </w:p>
    <w:p w14:paraId="27B74D1F" w14:textId="4E5DA615" w:rsidR="00C2784C" w:rsidRPr="00C2784C" w:rsidRDefault="00C2784C" w:rsidP="00C2784C">
      <w:pPr>
        <w:pStyle w:val="PargrafodaLista"/>
        <w:numPr>
          <w:ilvl w:val="0"/>
          <w:numId w:val="17"/>
        </w:numPr>
        <w:spacing w:after="0"/>
        <w:ind w:left="170" w:righ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Guia </w:t>
      </w: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>Acompanhante:</w:t>
      </w: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 Durante o circuito dos dias 03 a 08 </w:t>
      </w:r>
      <w:r w:rsidRPr="00C2784C">
        <w:rPr>
          <w:rFonts w:ascii="Times New Roman" w:hAnsi="Times New Roman" w:cs="Times New Roman"/>
          <w:color w:val="000000" w:themeColor="text1"/>
        </w:rPr>
        <w:t>desde que seja atingido um número mínimo de participantes. Caso não atinjam o mínimo, só irão com motorista-assistente.</w:t>
      </w:r>
    </w:p>
    <w:p w14:paraId="3E165988" w14:textId="77777777" w:rsidR="00C2784C" w:rsidRPr="00C12BDB" w:rsidRDefault="00C2784C" w:rsidP="00C2784C">
      <w:pPr>
        <w:spacing w:after="0"/>
        <w:ind w:left="170" w:right="0" w:firstLine="284"/>
        <w:jc w:val="both"/>
        <w:rPr>
          <w:rFonts w:ascii="Times New Roman" w:hAnsi="Times New Roman" w:cs="Times New Roman"/>
          <w:color w:val="000000" w:themeColor="text1"/>
        </w:rPr>
      </w:pPr>
    </w:p>
    <w:p w14:paraId="7A7583E1" w14:textId="77777777" w:rsidR="00C2784C" w:rsidRPr="00C12BDB" w:rsidRDefault="00C2784C" w:rsidP="00C2784C">
      <w:pPr>
        <w:pStyle w:val="PargrafodaLista"/>
        <w:numPr>
          <w:ilvl w:val="0"/>
          <w:numId w:val="17"/>
        </w:numPr>
        <w:ind w:left="170" w:right="0" w:firstLine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12BDB">
        <w:rPr>
          <w:rFonts w:ascii="Times New Roman" w:hAnsi="Times New Roman" w:cs="Times New Roman"/>
          <w:color w:val="000000" w:themeColor="text1"/>
          <w:lang w:val="pt"/>
        </w:rPr>
        <w:t>Estadia em Madrid:</w:t>
      </w:r>
      <w:r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12BDB">
        <w:rPr>
          <w:rFonts w:ascii="Times New Roman" w:hAnsi="Times New Roman" w:cs="Times New Roman"/>
          <w:color w:val="000000" w:themeColor="text1"/>
          <w:lang w:val="pt"/>
        </w:rPr>
        <w:t>Durante a estadia em Madrid não haverá serviço de guia acompanhante.</w:t>
      </w:r>
    </w:p>
    <w:p w14:paraId="226A23EE" w14:textId="1F9600F2" w:rsidR="00C2784C" w:rsidRPr="00C2784C" w:rsidRDefault="00C2784C" w:rsidP="00C2784C">
      <w:pPr>
        <w:pStyle w:val="PargrafodaLista"/>
        <w:numPr>
          <w:ilvl w:val="0"/>
          <w:numId w:val="17"/>
        </w:numPr>
        <w:ind w:left="170" w:right="0" w:firstLine="284"/>
        <w:jc w:val="both"/>
        <w:rPr>
          <w:rStyle w:val="eop"/>
          <w:rFonts w:ascii="Times New Roman" w:hAnsi="Times New Roman" w:cs="Times New Roman"/>
          <w:color w:val="000000" w:themeColor="text1"/>
          <w:lang w:val="pt"/>
        </w:rPr>
      </w:pP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Se a visita de Madrid não puder ser feita por razões técnicas, será substituída pelo ônibus turístico </w:t>
      </w: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panorâmico de</w:t>
      </w: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 1 dia da Madrid City Tour</w:t>
      </w:r>
      <w:r w:rsidRPr="00C2784C">
        <w:rPr>
          <w:rFonts w:ascii="Times New Roman" w:hAnsi="Times New Roman" w:cs="Times New Roman"/>
        </w:rPr>
        <w:t xml:space="preserve"> </w:t>
      </w:r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 xml:space="preserve">ou um passeio a pé pelo Bairro dos </w:t>
      </w:r>
      <w:proofErr w:type="spellStart"/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Austrias</w:t>
      </w:r>
      <w:proofErr w:type="spellEnd"/>
      <w:r w:rsidRPr="00C2784C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lang w:val="pt"/>
        </w:rPr>
        <w:t>.</w:t>
      </w:r>
    </w:p>
    <w:p w14:paraId="6E7D59A7" w14:textId="77777777" w:rsidR="00DB61B4" w:rsidRDefault="00DB61B4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BF805C8" w14:textId="074EA0D9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31D0C678" w:rsidR="00B73782" w:rsidRPr="00BC4B8B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="00F25CC9">
        <w:rPr>
          <w:rFonts w:ascii="Times New Roman" w:hAnsi="Times New Roman" w:cs="Times New Roman"/>
          <w:highlight w:val="yellow"/>
        </w:rPr>
        <w:t>EUR 2</w:t>
      </w:r>
      <w:r w:rsidR="008A6C07">
        <w:rPr>
          <w:rFonts w:ascii="Times New Roman" w:hAnsi="Times New Roman" w:cs="Times New Roman"/>
          <w:highlight w:val="yellow"/>
        </w:rPr>
        <w:t>.</w:t>
      </w:r>
      <w:r w:rsidR="00F25CC9">
        <w:rPr>
          <w:rFonts w:ascii="Times New Roman" w:hAnsi="Times New Roman" w:cs="Times New Roman"/>
          <w:highlight w:val="yellow"/>
        </w:rPr>
        <w:t xml:space="preserve">110 </w:t>
      </w:r>
      <w:r w:rsidR="00770E0E">
        <w:rPr>
          <w:rFonts w:ascii="Times New Roman" w:hAnsi="Times New Roman" w:cs="Times New Roman"/>
          <w:highlight w:val="yellow"/>
        </w:rPr>
        <w:t xml:space="preserve">,00 </w:t>
      </w:r>
      <w:r w:rsidR="00316133" w:rsidRPr="00316133">
        <w:rPr>
          <w:rFonts w:ascii="Times New Roman" w:hAnsi="Times New Roman" w:cs="Times New Roman"/>
          <w:highlight w:val="yellow"/>
        </w:rPr>
        <w:t>+ IOF</w:t>
      </w:r>
      <w:r w:rsidR="008A6C07">
        <w:rPr>
          <w:rFonts w:ascii="Times New Roman" w:hAnsi="Times New Roman" w:cs="Times New Roman"/>
          <w:highlight w:val="yellow"/>
        </w:rPr>
        <w:t xml:space="preserve"> </w:t>
      </w:r>
      <w:r w:rsidR="00F25CC9">
        <w:rPr>
          <w:rFonts w:ascii="Times New Roman" w:hAnsi="Times New Roman" w:cs="Times New Roman"/>
          <w:highlight w:val="yellow"/>
        </w:rPr>
        <w:t>5</w:t>
      </w:r>
      <w:r w:rsidR="008A6C07">
        <w:rPr>
          <w:rFonts w:ascii="Times New Roman" w:hAnsi="Times New Roman" w:cs="Times New Roman"/>
          <w:highlight w:val="yellow"/>
        </w:rPr>
        <w:t>4</w:t>
      </w:r>
      <w:r w:rsidR="00316133" w:rsidRPr="00316133">
        <w:rPr>
          <w:rFonts w:ascii="Times New Roman" w:hAnsi="Times New Roman" w:cs="Times New Roman"/>
          <w:highlight w:val="yellow"/>
        </w:rPr>
        <w:t>,00</w:t>
      </w:r>
      <w:r w:rsidR="00C2784C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>por</w:t>
      </w:r>
      <w:r w:rsidRPr="00BC4B8B">
        <w:rPr>
          <w:rFonts w:ascii="Times New Roman" w:hAnsi="Times New Roman" w:cs="Times New Roman"/>
        </w:rPr>
        <w:t xml:space="preserve"> pessoa em apartamento duplo</w:t>
      </w:r>
      <w:r w:rsidR="00DB61B4">
        <w:rPr>
          <w:rFonts w:ascii="Times New Roman" w:hAnsi="Times New Roman" w:cs="Times New Roman"/>
        </w:rPr>
        <w:t>/</w:t>
      </w:r>
      <w:r w:rsidR="00C2784C">
        <w:rPr>
          <w:rFonts w:ascii="Times New Roman" w:hAnsi="Times New Roman" w:cs="Times New Roman"/>
        </w:rPr>
        <w:t>triplo,</w:t>
      </w:r>
      <w:r w:rsidRPr="00BC4B8B">
        <w:rPr>
          <w:rFonts w:ascii="Times New Roman" w:hAnsi="Times New Roman" w:cs="Times New Roman"/>
        </w:rPr>
        <w:t xml:space="preserve"> conversão feita com base no câmbio vigente no dia do pagamento.</w:t>
      </w:r>
    </w:p>
    <w:p w14:paraId="6D44E694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5B4C6E22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FORMAS E CONDIÇÕES DE PAGAMENTO: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E29E4E5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lang w:val="en"/>
        </w:rPr>
      </w:pPr>
    </w:p>
    <w:p w14:paraId="483EF72A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329CD529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45AA43A3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FF19178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Descontos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partir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r>
        <w:rPr>
          <w:rFonts w:ascii="Times New Roman" w:eastAsia="Aptos" w:hAnsi="Times New Roman" w:cs="Times New Roman"/>
          <w:lang w:val="en"/>
        </w:rPr>
        <w:t>5</w:t>
      </w:r>
      <w:r w:rsidRPr="001B7EDD">
        <w:rPr>
          <w:rFonts w:ascii="Times New Roman" w:eastAsia="Aptos" w:hAnsi="Times New Roman" w:cs="Times New Roman"/>
          <w:lang w:val="en"/>
        </w:rPr>
        <w:t xml:space="preserve">%,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promoções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ativas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6166667C" w14:textId="77777777" w:rsidR="00E177EE" w:rsidRPr="001B7EDD" w:rsidRDefault="00E177EE" w:rsidP="00E177E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30767E3C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4CD59FCF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3A60A423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0</w:t>
      </w:r>
      <w:r>
        <w:rPr>
          <w:rFonts w:ascii="Times New Roman" w:eastAsia="Aptos" w:hAnsi="Times New Roman" w:cs="Times New Roman"/>
          <w:lang w:val="en"/>
        </w:rPr>
        <w:t>6</w:t>
      </w:r>
      <w:r w:rsidRPr="001B7EDD">
        <w:rPr>
          <w:rFonts w:ascii="Times New Roman" w:eastAsia="Aptos" w:hAnsi="Times New Roman" w:cs="Times New Roman"/>
          <w:lang w:val="en"/>
        </w:rPr>
        <w:t xml:space="preserve">x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juros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885A7AF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crédito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(Visa, Mastercard —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consulte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demais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bandeiras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) </w:t>
      </w:r>
    </w:p>
    <w:p w14:paraId="2A7EBDAA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5B3EFB79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>Cheque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1A422D32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Valor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mínimo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para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parcelamento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: EUR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USD 1.000,00 </w:t>
      </w:r>
    </w:p>
    <w:p w14:paraId="77CCA1A4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lang w:val="en"/>
        </w:rPr>
      </w:pPr>
    </w:p>
    <w:p w14:paraId="0061FF8D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CONDIÇÕES GERAIS: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4A957826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lang w:val="en"/>
        </w:rPr>
      </w:pPr>
    </w:p>
    <w:p w14:paraId="632F1EEC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de 25%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+ IOF</w:t>
      </w:r>
    </w:p>
    <w:p w14:paraId="21C23926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Saldo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cheque </w:t>
      </w:r>
    </w:p>
    <w:p w14:paraId="3317327C" w14:textId="77777777" w:rsidR="00E177EE" w:rsidRPr="001B7EDD" w:rsidRDefault="00E177EE" w:rsidP="00E177E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maior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pode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ser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exigida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política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BF8840F" w14:textId="77777777" w:rsidR="00E177EE" w:rsidRPr="001B7EDD" w:rsidRDefault="00E177EE" w:rsidP="00E177E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27EEF217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IMPORTANTE: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4CA3081" w14:textId="77777777" w:rsidR="00E177EE" w:rsidRPr="001B7EDD" w:rsidRDefault="00E177EE" w:rsidP="00E177EE">
      <w:pPr>
        <w:spacing w:after="0"/>
        <w:rPr>
          <w:rFonts w:ascii="Times New Roman" w:eastAsia="Aptos" w:hAnsi="Times New Roman" w:cs="Times New Roman"/>
          <w:b/>
          <w:bCs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Pacotes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com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serviços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entrada superior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eletrônica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>.</w:t>
      </w:r>
    </w:p>
    <w:p w14:paraId="746ED774" w14:textId="77777777" w:rsidR="00E177EE" w:rsidRDefault="00E177EE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9013BED" w14:textId="4504EAB3" w:rsidR="00C12BDB" w:rsidRPr="004F45F3" w:rsidRDefault="00C12BDB" w:rsidP="00DB61B4">
      <w:pPr>
        <w:spacing w:after="0"/>
        <w:rPr>
          <w:b/>
          <w:color w:val="000000" w:themeColor="text1"/>
          <w:sz w:val="17"/>
          <w:szCs w:val="17"/>
          <w:u w:val="single"/>
        </w:rPr>
      </w:pPr>
    </w:p>
    <w:p w14:paraId="74BE0A6A" w14:textId="56E5D6BB" w:rsidR="00DB61B4" w:rsidRDefault="00ED28DD" w:rsidP="001822A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5D73ECC" w14:textId="6E0AE3CC" w:rsidR="00BB5EF8" w:rsidRPr="00B5780D" w:rsidRDefault="003F432D" w:rsidP="00B5780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B5EF8" w:rsidRPr="00B5780D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12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11514"/>
    <w:multiLevelType w:val="hybridMultilevel"/>
    <w:tmpl w:val="AAD089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D7FE3"/>
    <w:multiLevelType w:val="hybridMultilevel"/>
    <w:tmpl w:val="6604013C"/>
    <w:lvl w:ilvl="0" w:tplc="0C3E14D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5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21408"/>
    <w:multiLevelType w:val="hybridMultilevel"/>
    <w:tmpl w:val="80F4760A"/>
    <w:lvl w:ilvl="0" w:tplc="2A8480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37EFE"/>
    <w:multiLevelType w:val="hybridMultilevel"/>
    <w:tmpl w:val="5BD8F768"/>
    <w:lvl w:ilvl="0" w:tplc="610A2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4"/>
  </w:num>
  <w:num w:numId="2" w16cid:durableId="2065519702">
    <w:abstractNumId w:val="7"/>
  </w:num>
  <w:num w:numId="3" w16cid:durableId="1142230068">
    <w:abstractNumId w:val="11"/>
  </w:num>
  <w:num w:numId="4" w16cid:durableId="1875800034">
    <w:abstractNumId w:val="10"/>
  </w:num>
  <w:num w:numId="5" w16cid:durableId="1039091275">
    <w:abstractNumId w:val="14"/>
  </w:num>
  <w:num w:numId="6" w16cid:durableId="1867252068">
    <w:abstractNumId w:val="8"/>
  </w:num>
  <w:num w:numId="7" w16cid:durableId="1974796410">
    <w:abstractNumId w:val="9"/>
  </w:num>
  <w:num w:numId="8" w16cid:durableId="392774743">
    <w:abstractNumId w:val="12"/>
  </w:num>
  <w:num w:numId="9" w16cid:durableId="258951627">
    <w:abstractNumId w:val="15"/>
  </w:num>
  <w:num w:numId="10" w16cid:durableId="445731880">
    <w:abstractNumId w:val="5"/>
  </w:num>
  <w:num w:numId="11" w16cid:durableId="1357345666">
    <w:abstractNumId w:val="12"/>
  </w:num>
  <w:num w:numId="12" w16cid:durableId="1355497049">
    <w:abstractNumId w:val="1"/>
  </w:num>
  <w:num w:numId="13" w16cid:durableId="2042591596">
    <w:abstractNumId w:val="13"/>
  </w:num>
  <w:num w:numId="14" w16cid:durableId="1146699476">
    <w:abstractNumId w:val="0"/>
  </w:num>
  <w:num w:numId="15" w16cid:durableId="1699038637">
    <w:abstractNumId w:val="6"/>
  </w:num>
  <w:num w:numId="16" w16cid:durableId="1994288616">
    <w:abstractNumId w:val="3"/>
  </w:num>
  <w:num w:numId="17" w16cid:durableId="1759718456">
    <w:abstractNumId w:val="2"/>
  </w:num>
  <w:num w:numId="18" w16cid:durableId="4187158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70D8C"/>
    <w:rsid w:val="00074D17"/>
    <w:rsid w:val="00075348"/>
    <w:rsid w:val="00076A0D"/>
    <w:rsid w:val="00077C13"/>
    <w:rsid w:val="00081111"/>
    <w:rsid w:val="000B3036"/>
    <w:rsid w:val="000B7543"/>
    <w:rsid w:val="000C5790"/>
    <w:rsid w:val="000E26F0"/>
    <w:rsid w:val="00102AC4"/>
    <w:rsid w:val="00102B47"/>
    <w:rsid w:val="001060DD"/>
    <w:rsid w:val="001258DC"/>
    <w:rsid w:val="00131786"/>
    <w:rsid w:val="00131951"/>
    <w:rsid w:val="001336C1"/>
    <w:rsid w:val="001517DA"/>
    <w:rsid w:val="00160BF7"/>
    <w:rsid w:val="00161C32"/>
    <w:rsid w:val="00167CCE"/>
    <w:rsid w:val="001822A7"/>
    <w:rsid w:val="00192929"/>
    <w:rsid w:val="001A7543"/>
    <w:rsid w:val="001B3B89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A785B"/>
    <w:rsid w:val="002C5A79"/>
    <w:rsid w:val="002C6D69"/>
    <w:rsid w:val="002F3A54"/>
    <w:rsid w:val="002F3FF3"/>
    <w:rsid w:val="002F6C1F"/>
    <w:rsid w:val="00301DBC"/>
    <w:rsid w:val="003079EC"/>
    <w:rsid w:val="00316133"/>
    <w:rsid w:val="00324F75"/>
    <w:rsid w:val="0033014B"/>
    <w:rsid w:val="00341141"/>
    <w:rsid w:val="00351008"/>
    <w:rsid w:val="003517D1"/>
    <w:rsid w:val="00373744"/>
    <w:rsid w:val="0038076B"/>
    <w:rsid w:val="00385CE6"/>
    <w:rsid w:val="00395535"/>
    <w:rsid w:val="003A48E8"/>
    <w:rsid w:val="003A5874"/>
    <w:rsid w:val="003B3259"/>
    <w:rsid w:val="003D65B0"/>
    <w:rsid w:val="003D757C"/>
    <w:rsid w:val="003F432D"/>
    <w:rsid w:val="00404BE6"/>
    <w:rsid w:val="00412901"/>
    <w:rsid w:val="004221FF"/>
    <w:rsid w:val="00436183"/>
    <w:rsid w:val="004533AD"/>
    <w:rsid w:val="00463F28"/>
    <w:rsid w:val="00470932"/>
    <w:rsid w:val="00471BF4"/>
    <w:rsid w:val="00485962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61B6B"/>
    <w:rsid w:val="0059329E"/>
    <w:rsid w:val="00596339"/>
    <w:rsid w:val="005A0B1C"/>
    <w:rsid w:val="005A2CB6"/>
    <w:rsid w:val="005B6F1B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B537C"/>
    <w:rsid w:val="006C7154"/>
    <w:rsid w:val="006D641E"/>
    <w:rsid w:val="006D7AE8"/>
    <w:rsid w:val="006F4155"/>
    <w:rsid w:val="00703829"/>
    <w:rsid w:val="00720FD3"/>
    <w:rsid w:val="0073601F"/>
    <w:rsid w:val="00770829"/>
    <w:rsid w:val="00770E0E"/>
    <w:rsid w:val="00771B30"/>
    <w:rsid w:val="007829B8"/>
    <w:rsid w:val="0078599C"/>
    <w:rsid w:val="00797A16"/>
    <w:rsid w:val="007A2DD9"/>
    <w:rsid w:val="007B04F5"/>
    <w:rsid w:val="007B1D08"/>
    <w:rsid w:val="007B40F1"/>
    <w:rsid w:val="007C17DC"/>
    <w:rsid w:val="007C6578"/>
    <w:rsid w:val="007E12AC"/>
    <w:rsid w:val="00816896"/>
    <w:rsid w:val="008201A7"/>
    <w:rsid w:val="00822156"/>
    <w:rsid w:val="008603AC"/>
    <w:rsid w:val="008608BA"/>
    <w:rsid w:val="008624F4"/>
    <w:rsid w:val="00876C0B"/>
    <w:rsid w:val="00892ED6"/>
    <w:rsid w:val="00894895"/>
    <w:rsid w:val="008A6C07"/>
    <w:rsid w:val="008B2640"/>
    <w:rsid w:val="008C147B"/>
    <w:rsid w:val="008C4BC0"/>
    <w:rsid w:val="008E7E06"/>
    <w:rsid w:val="008F39C9"/>
    <w:rsid w:val="00900575"/>
    <w:rsid w:val="00911BB4"/>
    <w:rsid w:val="00916809"/>
    <w:rsid w:val="00932C1E"/>
    <w:rsid w:val="009410D1"/>
    <w:rsid w:val="00941F09"/>
    <w:rsid w:val="00944CBF"/>
    <w:rsid w:val="0096295C"/>
    <w:rsid w:val="00971B5D"/>
    <w:rsid w:val="0097609F"/>
    <w:rsid w:val="0098789F"/>
    <w:rsid w:val="009A6897"/>
    <w:rsid w:val="009B7C57"/>
    <w:rsid w:val="009D5460"/>
    <w:rsid w:val="009D7D2B"/>
    <w:rsid w:val="009F2A74"/>
    <w:rsid w:val="009F6943"/>
    <w:rsid w:val="009F6D2D"/>
    <w:rsid w:val="00A02D5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2E6A"/>
    <w:rsid w:val="00AC6E20"/>
    <w:rsid w:val="00AE128D"/>
    <w:rsid w:val="00AF17B5"/>
    <w:rsid w:val="00AF1C65"/>
    <w:rsid w:val="00B139CB"/>
    <w:rsid w:val="00B21338"/>
    <w:rsid w:val="00B5780D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A7F94"/>
    <w:rsid w:val="00BB1947"/>
    <w:rsid w:val="00BB5EF8"/>
    <w:rsid w:val="00BC4B8B"/>
    <w:rsid w:val="00BF31EC"/>
    <w:rsid w:val="00BF52F4"/>
    <w:rsid w:val="00C11651"/>
    <w:rsid w:val="00C12BDB"/>
    <w:rsid w:val="00C137D7"/>
    <w:rsid w:val="00C252EE"/>
    <w:rsid w:val="00C2784C"/>
    <w:rsid w:val="00C30250"/>
    <w:rsid w:val="00C34FEC"/>
    <w:rsid w:val="00C356AA"/>
    <w:rsid w:val="00C356B5"/>
    <w:rsid w:val="00C415BF"/>
    <w:rsid w:val="00C86A9F"/>
    <w:rsid w:val="00C935EF"/>
    <w:rsid w:val="00CA1C8F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73943"/>
    <w:rsid w:val="00D77DFC"/>
    <w:rsid w:val="00D912AB"/>
    <w:rsid w:val="00D91DEE"/>
    <w:rsid w:val="00D939CE"/>
    <w:rsid w:val="00D94B0E"/>
    <w:rsid w:val="00DB61B4"/>
    <w:rsid w:val="00DC15BA"/>
    <w:rsid w:val="00DC26ED"/>
    <w:rsid w:val="00DD6034"/>
    <w:rsid w:val="00DD7762"/>
    <w:rsid w:val="00E001C1"/>
    <w:rsid w:val="00E06EAC"/>
    <w:rsid w:val="00E113BA"/>
    <w:rsid w:val="00E159F7"/>
    <w:rsid w:val="00E16F05"/>
    <w:rsid w:val="00E177EE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C2CF7"/>
    <w:rsid w:val="00EC684A"/>
    <w:rsid w:val="00ED28DD"/>
    <w:rsid w:val="00ED6A60"/>
    <w:rsid w:val="00ED712B"/>
    <w:rsid w:val="00EE5E15"/>
    <w:rsid w:val="00F02EE0"/>
    <w:rsid w:val="00F07DE5"/>
    <w:rsid w:val="00F116A2"/>
    <w:rsid w:val="00F12930"/>
    <w:rsid w:val="00F223F7"/>
    <w:rsid w:val="00F25CC9"/>
    <w:rsid w:val="00F31543"/>
    <w:rsid w:val="00F31AA5"/>
    <w:rsid w:val="00F330FA"/>
    <w:rsid w:val="00F412E6"/>
    <w:rsid w:val="00F4178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94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  <w:style w:type="character" w:styleId="Forte">
    <w:name w:val="Strong"/>
    <w:aliases w:val="Opcionales"/>
    <w:qFormat/>
    <w:rsid w:val="00F25CC9"/>
    <w:rPr>
      <w:rFonts w:asciiTheme="minorHAnsi" w:hAnsiTheme="minorHAnsi"/>
      <w:b/>
      <w:bCs/>
      <w:i/>
      <w:color w:val="156082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1023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9</cp:revision>
  <dcterms:created xsi:type="dcterms:W3CDTF">2026-07-03T14:10:00Z</dcterms:created>
  <dcterms:modified xsi:type="dcterms:W3CDTF">2026-07-20T02:08:00Z</dcterms:modified>
</cp:coreProperties>
</file>