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A234" w14:textId="4CB6B177" w:rsidR="002A5F52" w:rsidRDefault="00EE7CFD" w:rsidP="0026560E">
      <w:pPr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REVEILLON NA </w:t>
      </w:r>
      <w:r w:rsidR="00777A2D">
        <w:rPr>
          <w:rFonts w:ascii="Times New Roman" w:hAnsi="Times New Roman" w:cs="Times New Roman"/>
          <w:b/>
          <w:bCs/>
          <w:sz w:val="28"/>
          <w:szCs w:val="28"/>
          <w:lang w:val="pt-PT"/>
        </w:rPr>
        <w:t>TERRA SANTA</w:t>
      </w:r>
    </w:p>
    <w:p w14:paraId="5B2A83E6" w14:textId="6283C354" w:rsidR="002A5F52" w:rsidRPr="00BC4B8B" w:rsidRDefault="002A5F52" w:rsidP="0026560E">
      <w:pPr>
        <w:rPr>
          <w:rFonts w:ascii="Times New Roman" w:hAnsi="Times New Roman" w:cs="Times New Roman"/>
          <w:b/>
          <w:bCs/>
          <w:lang w:val="pt-PT"/>
        </w:rPr>
      </w:pPr>
      <w:r w:rsidRPr="00BC4B8B">
        <w:rPr>
          <w:rFonts w:ascii="Times New Roman" w:hAnsi="Times New Roman" w:cs="Times New Roman"/>
          <w:b/>
          <w:bCs/>
          <w:lang w:val="pt-PT"/>
        </w:rPr>
        <w:t>DURAÇÃO:</w:t>
      </w:r>
      <w:r w:rsidR="00F258AD">
        <w:rPr>
          <w:rFonts w:ascii="Times New Roman" w:hAnsi="Times New Roman" w:cs="Times New Roman"/>
          <w:b/>
          <w:bCs/>
          <w:lang w:val="pt-PT"/>
        </w:rPr>
        <w:t xml:space="preserve"> </w:t>
      </w:r>
      <w:r w:rsidR="00777A2D">
        <w:rPr>
          <w:rFonts w:ascii="Times New Roman" w:hAnsi="Times New Roman" w:cs="Times New Roman"/>
          <w:lang w:val="pt-PT"/>
        </w:rPr>
        <w:t>6</w:t>
      </w:r>
      <w:r w:rsidR="00341141" w:rsidRPr="00770E0E">
        <w:rPr>
          <w:rFonts w:ascii="Times New Roman" w:hAnsi="Times New Roman" w:cs="Times New Roman"/>
          <w:lang w:val="pt-PT"/>
        </w:rPr>
        <w:t xml:space="preserve"> </w:t>
      </w:r>
      <w:r w:rsidR="009F6D2D" w:rsidRPr="00770E0E">
        <w:rPr>
          <w:rFonts w:ascii="Times New Roman" w:hAnsi="Times New Roman" w:cs="Times New Roman"/>
          <w:lang w:val="pt-PT"/>
        </w:rPr>
        <w:t>dias /</w:t>
      </w:r>
      <w:r w:rsidR="00341141" w:rsidRPr="00770E0E">
        <w:rPr>
          <w:rFonts w:ascii="Times New Roman" w:hAnsi="Times New Roman" w:cs="Times New Roman"/>
          <w:lang w:val="pt-PT"/>
        </w:rPr>
        <w:t xml:space="preserve"> </w:t>
      </w:r>
      <w:r w:rsidR="00777A2D">
        <w:rPr>
          <w:rFonts w:ascii="Times New Roman" w:hAnsi="Times New Roman" w:cs="Times New Roman"/>
          <w:lang w:val="pt-PT"/>
        </w:rPr>
        <w:t>7</w:t>
      </w:r>
      <w:r w:rsidR="00341141" w:rsidRPr="00770E0E">
        <w:rPr>
          <w:rFonts w:ascii="Times New Roman" w:hAnsi="Times New Roman" w:cs="Times New Roman"/>
          <w:lang w:val="pt-PT"/>
        </w:rPr>
        <w:t xml:space="preserve"> </w:t>
      </w:r>
      <w:r w:rsidR="009F6D2D" w:rsidRPr="00770E0E">
        <w:rPr>
          <w:rFonts w:ascii="Times New Roman" w:hAnsi="Times New Roman" w:cs="Times New Roman"/>
          <w:lang w:val="pt-PT"/>
        </w:rPr>
        <w:t>noites</w:t>
      </w:r>
    </w:p>
    <w:p w14:paraId="0912F4B0" w14:textId="7117FC5D" w:rsidR="002A5F52" w:rsidRPr="00BC4B8B" w:rsidRDefault="002A5F52" w:rsidP="0026560E">
      <w:pPr>
        <w:rPr>
          <w:rFonts w:ascii="Times New Roman" w:hAnsi="Times New Roman" w:cs="Times New Roman"/>
          <w:b/>
          <w:bCs/>
        </w:rPr>
      </w:pPr>
      <w:r w:rsidRPr="00BC4B8B">
        <w:rPr>
          <w:rFonts w:ascii="Times New Roman" w:hAnsi="Times New Roman" w:cs="Times New Roman"/>
          <w:b/>
          <w:bCs/>
        </w:rPr>
        <w:t>DESTINOS:</w:t>
      </w:r>
      <w:r w:rsidR="00F258AD">
        <w:rPr>
          <w:rFonts w:ascii="Times New Roman" w:hAnsi="Times New Roman" w:cs="Times New Roman"/>
          <w:b/>
          <w:bCs/>
        </w:rPr>
        <w:t xml:space="preserve"> </w:t>
      </w:r>
      <w:r w:rsidR="00777A2D">
        <w:rPr>
          <w:rFonts w:ascii="Times New Roman" w:hAnsi="Times New Roman" w:cs="Times New Roman"/>
          <w:bCs/>
          <w:color w:val="000000" w:themeColor="text1"/>
          <w:sz w:val="22"/>
          <w:szCs w:val="22"/>
          <w:lang w:val="es-ES"/>
        </w:rPr>
        <w:t>TEL AVIV</w:t>
      </w:r>
      <w:r w:rsidR="007C79D2" w:rsidRPr="007C79D2">
        <w:rPr>
          <w:rFonts w:ascii="Times New Roman" w:hAnsi="Times New Roman" w:cs="Times New Roman"/>
          <w:bCs/>
          <w:color w:val="000000" w:themeColor="text1"/>
          <w:sz w:val="22"/>
          <w:szCs w:val="22"/>
          <w:lang w:val="es-ES"/>
        </w:rPr>
        <w:t xml:space="preserve"> – </w:t>
      </w:r>
      <w:r w:rsidR="00777A2D">
        <w:rPr>
          <w:rFonts w:ascii="Times New Roman" w:hAnsi="Times New Roman" w:cs="Times New Roman"/>
          <w:bCs/>
          <w:color w:val="000000" w:themeColor="text1"/>
          <w:sz w:val="22"/>
          <w:szCs w:val="22"/>
          <w:lang w:val="es-ES"/>
        </w:rPr>
        <w:t>TIBERÍADES</w:t>
      </w:r>
      <w:r w:rsidR="007C79D2" w:rsidRPr="007C79D2">
        <w:rPr>
          <w:rFonts w:ascii="Times New Roman" w:hAnsi="Times New Roman" w:cs="Times New Roman"/>
          <w:bCs/>
          <w:color w:val="000000" w:themeColor="text1"/>
          <w:sz w:val="22"/>
          <w:szCs w:val="22"/>
          <w:lang w:val="es-ES"/>
        </w:rPr>
        <w:t xml:space="preserve"> – </w:t>
      </w:r>
      <w:r w:rsidR="001C395D">
        <w:rPr>
          <w:rFonts w:ascii="Times New Roman" w:hAnsi="Times New Roman" w:cs="Times New Roman"/>
          <w:bCs/>
          <w:color w:val="000000" w:themeColor="text1"/>
          <w:sz w:val="22"/>
          <w:szCs w:val="22"/>
          <w:lang w:val="es-ES"/>
        </w:rPr>
        <w:t>J</w:t>
      </w:r>
      <w:r w:rsidR="00777A2D">
        <w:rPr>
          <w:rFonts w:ascii="Times New Roman" w:hAnsi="Times New Roman" w:cs="Times New Roman"/>
          <w:bCs/>
          <w:color w:val="000000" w:themeColor="text1"/>
          <w:sz w:val="22"/>
          <w:szCs w:val="22"/>
          <w:lang w:val="es-ES"/>
        </w:rPr>
        <w:t>ERUSALÉM</w:t>
      </w:r>
    </w:p>
    <w:p w14:paraId="3741A728" w14:textId="65B5463C" w:rsidR="002A5F52" w:rsidRPr="00BC4B8B" w:rsidRDefault="002A5F52" w:rsidP="0026560E">
      <w:pPr>
        <w:ind w:right="0"/>
        <w:rPr>
          <w:rFonts w:ascii="Times New Roman" w:hAnsi="Times New Roman" w:cs="Times New Roman"/>
          <w:b/>
          <w:bCs/>
        </w:rPr>
      </w:pPr>
      <w:r w:rsidRPr="00BC4B8B">
        <w:rPr>
          <w:rFonts w:ascii="Times New Roman" w:hAnsi="Times New Roman" w:cs="Times New Roman"/>
          <w:b/>
          <w:bCs/>
        </w:rPr>
        <w:t xml:space="preserve">VALIDADE: </w:t>
      </w:r>
      <w:r w:rsidR="00DE402A">
        <w:rPr>
          <w:rFonts w:ascii="Times New Roman" w:hAnsi="Times New Roman" w:cs="Times New Roman"/>
        </w:rPr>
        <w:t>2026 /</w:t>
      </w:r>
      <w:r w:rsidR="00C415BF">
        <w:rPr>
          <w:rFonts w:ascii="Times New Roman" w:hAnsi="Times New Roman" w:cs="Times New Roman"/>
        </w:rPr>
        <w:t xml:space="preserve"> 2027 </w:t>
      </w:r>
      <w:r w:rsidR="00770E0E">
        <w:rPr>
          <w:rFonts w:ascii="Times New Roman" w:hAnsi="Times New Roman" w:cs="Times New Roman"/>
          <w:b/>
          <w:bCs/>
        </w:rPr>
        <w:t xml:space="preserve"> </w:t>
      </w:r>
    </w:p>
    <w:p w14:paraId="6CB66B3E" w14:textId="4DCB5698" w:rsidR="002A5F52" w:rsidRPr="00770E0E" w:rsidRDefault="002A5F52" w:rsidP="0026560E">
      <w:pPr>
        <w:rPr>
          <w:rFonts w:ascii="Times New Roman" w:hAnsi="Times New Roman" w:cs="Times New Roman"/>
        </w:rPr>
      </w:pPr>
      <w:r w:rsidRPr="00BC4B8B">
        <w:rPr>
          <w:rFonts w:ascii="Times New Roman" w:hAnsi="Times New Roman" w:cs="Times New Roman"/>
          <w:b/>
          <w:bCs/>
        </w:rPr>
        <w:t>SAÍDA:</w:t>
      </w:r>
      <w:r w:rsidR="00A10D24" w:rsidRPr="00BC4B8B">
        <w:rPr>
          <w:rFonts w:ascii="Times New Roman" w:hAnsi="Times New Roman" w:cs="Times New Roman"/>
          <w:b/>
          <w:bCs/>
        </w:rPr>
        <w:t xml:space="preserve"> </w:t>
      </w:r>
      <w:r w:rsidR="00EE7CFD">
        <w:rPr>
          <w:rFonts w:ascii="Times New Roman" w:hAnsi="Times New Roman" w:cs="Times New Roman"/>
        </w:rPr>
        <w:t>2</w:t>
      </w:r>
      <w:r w:rsidR="00777A2D">
        <w:rPr>
          <w:rFonts w:ascii="Times New Roman" w:hAnsi="Times New Roman" w:cs="Times New Roman"/>
        </w:rPr>
        <w:t>8</w:t>
      </w:r>
      <w:r w:rsidR="00770E0E">
        <w:rPr>
          <w:rFonts w:ascii="Times New Roman" w:hAnsi="Times New Roman" w:cs="Times New Roman"/>
        </w:rPr>
        <w:t xml:space="preserve"> Dezembro 2026</w:t>
      </w:r>
      <w:r w:rsidR="00F258AD">
        <w:rPr>
          <w:rFonts w:ascii="Times New Roman" w:hAnsi="Times New Roman" w:cs="Times New Roman"/>
        </w:rPr>
        <w:t xml:space="preserve"> </w:t>
      </w:r>
      <w:r w:rsidR="00770E0E">
        <w:rPr>
          <w:rFonts w:ascii="Times New Roman" w:hAnsi="Times New Roman" w:cs="Times New Roman"/>
        </w:rPr>
        <w:t>a</w:t>
      </w:r>
      <w:r w:rsidR="00F258AD">
        <w:rPr>
          <w:rFonts w:ascii="Times New Roman" w:hAnsi="Times New Roman" w:cs="Times New Roman"/>
        </w:rPr>
        <w:t xml:space="preserve"> </w:t>
      </w:r>
      <w:r w:rsidR="00770E0E">
        <w:rPr>
          <w:rFonts w:ascii="Times New Roman" w:hAnsi="Times New Roman" w:cs="Times New Roman"/>
        </w:rPr>
        <w:t>0</w:t>
      </w:r>
      <w:r w:rsidR="00777A2D">
        <w:rPr>
          <w:rFonts w:ascii="Times New Roman" w:hAnsi="Times New Roman" w:cs="Times New Roman"/>
        </w:rPr>
        <w:t>4</w:t>
      </w:r>
      <w:r w:rsidR="00770E0E">
        <w:rPr>
          <w:rFonts w:ascii="Times New Roman" w:hAnsi="Times New Roman" w:cs="Times New Roman"/>
        </w:rPr>
        <w:t xml:space="preserve"> de Janeiro de 2027  </w:t>
      </w:r>
    </w:p>
    <w:p w14:paraId="2D65F291" w14:textId="605219C2" w:rsidR="00604325" w:rsidRPr="00BC4B8B" w:rsidRDefault="002A5F52" w:rsidP="0026560E">
      <w:pPr>
        <w:rPr>
          <w:rFonts w:ascii="Times New Roman" w:hAnsi="Times New Roman" w:cs="Times New Roman"/>
          <w:b/>
          <w:bCs/>
        </w:rPr>
      </w:pPr>
      <w:r w:rsidRPr="00BC4B8B">
        <w:rPr>
          <w:rFonts w:ascii="Times New Roman" w:hAnsi="Times New Roman" w:cs="Times New Roman"/>
          <w:b/>
          <w:bCs/>
        </w:rPr>
        <w:t>A PARTIR DE:</w:t>
      </w:r>
      <w:r w:rsidR="00A10D24" w:rsidRPr="00BC4B8B">
        <w:rPr>
          <w:rFonts w:ascii="Times New Roman" w:hAnsi="Times New Roman" w:cs="Times New Roman"/>
          <w:b/>
          <w:bCs/>
        </w:rPr>
        <w:t xml:space="preserve"> </w:t>
      </w:r>
      <w:bookmarkStart w:id="0" w:name="_Hlk201360787"/>
      <w:r w:rsidR="00770E0E" w:rsidRPr="000535B5">
        <w:rPr>
          <w:rFonts w:ascii="Times New Roman" w:hAnsi="Times New Roman" w:cs="Times New Roman"/>
          <w:highlight w:val="yellow"/>
        </w:rPr>
        <w:t xml:space="preserve">USD </w:t>
      </w:r>
      <w:r w:rsidR="006648B5">
        <w:rPr>
          <w:rFonts w:ascii="Times New Roman" w:hAnsi="Times New Roman" w:cs="Times New Roman"/>
          <w:highlight w:val="yellow"/>
        </w:rPr>
        <w:t>1</w:t>
      </w:r>
      <w:r w:rsidR="004943EC" w:rsidRPr="000535B5">
        <w:rPr>
          <w:rFonts w:ascii="Times New Roman" w:hAnsi="Times New Roman" w:cs="Times New Roman"/>
          <w:highlight w:val="yellow"/>
        </w:rPr>
        <w:t>.</w:t>
      </w:r>
      <w:r w:rsidR="006648B5">
        <w:rPr>
          <w:rFonts w:ascii="Times New Roman" w:hAnsi="Times New Roman" w:cs="Times New Roman"/>
          <w:highlight w:val="yellow"/>
        </w:rPr>
        <w:t>78</w:t>
      </w:r>
      <w:r w:rsidR="00CE38AF">
        <w:rPr>
          <w:rFonts w:ascii="Times New Roman" w:hAnsi="Times New Roman" w:cs="Times New Roman"/>
          <w:highlight w:val="yellow"/>
        </w:rPr>
        <w:t>0</w:t>
      </w:r>
      <w:r w:rsidR="00770E0E" w:rsidRPr="000535B5">
        <w:rPr>
          <w:rFonts w:ascii="Times New Roman" w:hAnsi="Times New Roman" w:cs="Times New Roman"/>
          <w:highlight w:val="yellow"/>
        </w:rPr>
        <w:t>,00</w:t>
      </w:r>
      <w:r w:rsidR="004943EC" w:rsidRPr="000535B5">
        <w:rPr>
          <w:rFonts w:ascii="Times New Roman" w:hAnsi="Times New Roman" w:cs="Times New Roman"/>
          <w:highlight w:val="yellow"/>
        </w:rPr>
        <w:t xml:space="preserve"> + IOF </w:t>
      </w:r>
      <w:r w:rsidR="006648B5">
        <w:rPr>
          <w:rFonts w:ascii="Times New Roman" w:hAnsi="Times New Roman" w:cs="Times New Roman"/>
          <w:highlight w:val="yellow"/>
        </w:rPr>
        <w:t>45</w:t>
      </w:r>
      <w:r w:rsidR="004943EC" w:rsidRPr="000535B5">
        <w:rPr>
          <w:rFonts w:ascii="Times New Roman" w:hAnsi="Times New Roman" w:cs="Times New Roman"/>
          <w:highlight w:val="yellow"/>
        </w:rPr>
        <w:t>,00</w:t>
      </w:r>
      <w:r w:rsidR="00770E0E">
        <w:rPr>
          <w:rFonts w:ascii="Times New Roman" w:hAnsi="Times New Roman" w:cs="Times New Roman"/>
        </w:rPr>
        <w:t xml:space="preserve"> </w:t>
      </w:r>
    </w:p>
    <w:p w14:paraId="1F2153F1" w14:textId="77777777" w:rsidR="002503F2" w:rsidRPr="00BC4B8B" w:rsidRDefault="002503F2" w:rsidP="0026560E">
      <w:pPr>
        <w:widowControl w:val="0"/>
        <w:autoSpaceDE w:val="0"/>
        <w:autoSpaceDN w:val="0"/>
        <w:spacing w:after="0"/>
        <w:ind w:right="0"/>
        <w:rPr>
          <w:rFonts w:ascii="Times New Roman" w:hAnsi="Times New Roman" w:cs="Times New Roman"/>
          <w:bCs/>
          <w:color w:val="000000" w:themeColor="text1"/>
        </w:rPr>
      </w:pPr>
    </w:p>
    <w:p w14:paraId="5C674F36" w14:textId="7F466157" w:rsidR="007C79D2" w:rsidRPr="007C79D2" w:rsidRDefault="00596339" w:rsidP="00626BB7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hAnsi="Times New Roman" w:cs="Times New Roman"/>
          <w:b/>
          <w:bCs/>
        </w:rPr>
      </w:pPr>
      <w:r w:rsidRPr="007C79D2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0</w:t>
      </w:r>
      <w:r w:rsidR="00E26B73" w:rsidRPr="007C79D2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1</w:t>
      </w:r>
      <w:r w:rsidR="00B73782" w:rsidRPr="007C79D2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° DIA</w:t>
      </w:r>
      <w:r w:rsidR="00E26B73" w:rsidRPr="007C79D2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:</w:t>
      </w:r>
      <w:bookmarkEnd w:id="0"/>
      <w:r w:rsidR="00C138F3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="00626BB7" w:rsidRPr="00626BB7">
        <w:rPr>
          <w:rFonts w:ascii="Times New Roman" w:hAnsi="Times New Roman" w:cs="Times New Roman"/>
          <w:b/>
          <w:bCs/>
        </w:rPr>
        <w:t xml:space="preserve">SEGUNDA-FEIRA </w:t>
      </w:r>
      <w:r w:rsidR="00626BB7">
        <w:rPr>
          <w:rFonts w:ascii="Times New Roman" w:hAnsi="Times New Roman" w:cs="Times New Roman"/>
          <w:b/>
          <w:bCs/>
        </w:rPr>
        <w:t xml:space="preserve">- </w:t>
      </w:r>
      <w:r w:rsidR="00626BB7" w:rsidRPr="00626BB7">
        <w:rPr>
          <w:rFonts w:ascii="Times New Roman" w:hAnsi="Times New Roman" w:cs="Times New Roman"/>
          <w:b/>
          <w:bCs/>
        </w:rPr>
        <w:t>CHEGADA AO</w:t>
      </w:r>
      <w:r w:rsidR="00626BB7">
        <w:rPr>
          <w:rFonts w:ascii="Times New Roman" w:hAnsi="Times New Roman" w:cs="Times New Roman"/>
          <w:b/>
          <w:bCs/>
        </w:rPr>
        <w:t xml:space="preserve"> </w:t>
      </w:r>
      <w:r w:rsidR="00626BB7" w:rsidRPr="00626BB7">
        <w:rPr>
          <w:rFonts w:ascii="Times New Roman" w:hAnsi="Times New Roman" w:cs="Times New Roman"/>
          <w:b/>
          <w:bCs/>
        </w:rPr>
        <w:t>AEROPORTO DE TEL AVIV BEN GURION</w:t>
      </w:r>
      <w:r w:rsidR="007C79D2" w:rsidRPr="007C79D2">
        <w:rPr>
          <w:rFonts w:ascii="Times New Roman" w:hAnsi="Times New Roman" w:cs="Times New Roman"/>
          <w:b/>
          <w:bCs/>
        </w:rPr>
        <w:tab/>
      </w:r>
    </w:p>
    <w:p w14:paraId="1502C93D" w14:textId="0DF49D72" w:rsidR="001C395D" w:rsidRPr="00626BB7" w:rsidRDefault="00626BB7" w:rsidP="00626BB7">
      <w:pPr>
        <w:rPr>
          <w:rFonts w:ascii="Times New Roman" w:hAnsi="Times New Roman" w:cs="Times New Roman"/>
        </w:rPr>
      </w:pPr>
      <w:r w:rsidRPr="00626BB7">
        <w:rPr>
          <w:rFonts w:ascii="Times New Roman" w:hAnsi="Times New Roman" w:cs="Times New Roman"/>
        </w:rPr>
        <w:t>Chegada ao Aeroporto Ben Gurion. Assistência por nosso representante no</w:t>
      </w:r>
      <w:r>
        <w:rPr>
          <w:rFonts w:ascii="Times New Roman" w:hAnsi="Times New Roman" w:cs="Times New Roman"/>
        </w:rPr>
        <w:t xml:space="preserve"> </w:t>
      </w:r>
      <w:r w:rsidRPr="00626BB7">
        <w:rPr>
          <w:rFonts w:ascii="Times New Roman" w:hAnsi="Times New Roman" w:cs="Times New Roman"/>
        </w:rPr>
        <w:t>aeroporto traslado para Tel Aviv. Pernoite em Tel Aviv.</w:t>
      </w:r>
      <w:r>
        <w:rPr>
          <w:rFonts w:ascii="Times New Roman" w:hAnsi="Times New Roman" w:cs="Times New Roman"/>
        </w:rPr>
        <w:t xml:space="preserve"> </w:t>
      </w:r>
      <w:r w:rsidRPr="00626BB7">
        <w:rPr>
          <w:rFonts w:ascii="Times New Roman" w:hAnsi="Times New Roman" w:cs="Times New Roman"/>
        </w:rPr>
        <w:t>Não inclui jantar.</w:t>
      </w:r>
    </w:p>
    <w:p w14:paraId="75CDA3CB" w14:textId="1FB10791" w:rsidR="007C79D2" w:rsidRPr="007C79D2" w:rsidRDefault="007C79D2" w:rsidP="001C395D">
      <w:pPr>
        <w:pStyle w:val="Subttulo"/>
        <w:spacing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0</w:t>
      </w:r>
      <w:r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2</w:t>
      </w: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° DIA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 w:rsidR="00836DF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836DF2" w:rsidRPr="00836DF2">
        <w:rPr>
          <w:rFonts w:ascii="Times New Roman" w:hAnsi="Times New Roman" w:cs="Times New Roman"/>
          <w:b/>
          <w:bCs/>
          <w:color w:val="auto"/>
          <w:sz w:val="24"/>
          <w:szCs w:val="24"/>
        </w:rPr>
        <w:t>TERÇA-FEIRA</w:t>
      </w:r>
      <w:r w:rsidR="006B777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- </w:t>
      </w:r>
      <w:r w:rsidR="00836DF2" w:rsidRPr="00836DF2">
        <w:rPr>
          <w:rFonts w:ascii="Times New Roman" w:hAnsi="Times New Roman" w:cs="Times New Roman"/>
          <w:b/>
          <w:bCs/>
          <w:color w:val="auto"/>
          <w:sz w:val="24"/>
          <w:szCs w:val="24"/>
        </w:rPr>
        <w:t>TEL AVIV JAFFA</w:t>
      </w:r>
      <w:r w:rsidR="006B777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- </w:t>
      </w:r>
      <w:r w:rsidR="00836DF2" w:rsidRPr="00836DF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CESAREIA </w:t>
      </w:r>
      <w:r w:rsidR="006B777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- </w:t>
      </w:r>
      <w:r w:rsidR="00836DF2" w:rsidRPr="00836DF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HAIFA </w:t>
      </w:r>
      <w:r w:rsidR="006B777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- </w:t>
      </w:r>
      <w:r w:rsidR="00836DF2" w:rsidRPr="00836DF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ACRE </w:t>
      </w:r>
      <w:r w:rsidR="006B777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- </w:t>
      </w:r>
      <w:r w:rsidR="00836DF2" w:rsidRPr="00836DF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GALILEIA </w:t>
      </w:r>
      <w:r w:rsidR="006B777F">
        <w:rPr>
          <w:rFonts w:ascii="Times New Roman" w:hAnsi="Times New Roman" w:cs="Times New Roman"/>
          <w:b/>
          <w:bCs/>
          <w:color w:val="auto"/>
          <w:sz w:val="24"/>
          <w:szCs w:val="24"/>
        </w:rPr>
        <w:t>(CAFÉ DA MANHÃ, JANTAR)</w:t>
      </w:r>
    </w:p>
    <w:p w14:paraId="163E3954" w14:textId="6C2A06EE" w:rsidR="00836DF2" w:rsidRPr="00836DF2" w:rsidRDefault="00836DF2" w:rsidP="00836DF2">
      <w:pPr>
        <w:pStyle w:val="Subttulo"/>
        <w:spacing w:after="0"/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</w:pPr>
      <w:r w:rsidRPr="00836DF2"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 xml:space="preserve">Café da manhã buffet. Partida para breve visita </w:t>
      </w:r>
      <w:r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 xml:space="preserve">à </w:t>
      </w:r>
      <w:r w:rsidRPr="00836DF2"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>cidade de Tel Aviv, incluindo</w:t>
      </w:r>
      <w:r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 xml:space="preserve"> à </w:t>
      </w:r>
      <w:r w:rsidRPr="00836DF2"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 xml:space="preserve">bíblica cidade portuária de Jaffa Joppe) onde faremos um pequeno passeio </w:t>
      </w:r>
      <w:r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 xml:space="preserve">a </w:t>
      </w:r>
      <w:r w:rsidRPr="00836DF2"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>pé por becos pitorescos da cidade velha fortificada.</w:t>
      </w:r>
    </w:p>
    <w:p w14:paraId="0B16DB57" w14:textId="3DB35155" w:rsidR="00836DF2" w:rsidRPr="00836DF2" w:rsidRDefault="00836DF2" w:rsidP="00836DF2">
      <w:pPr>
        <w:pStyle w:val="Subttulo"/>
        <w:spacing w:after="0"/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 xml:space="preserve">A </w:t>
      </w:r>
      <w:r w:rsidRPr="00836DF2"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>seguir, continuamos para norte, ao longo da estrada costeira Via Maris, até</w:t>
      </w:r>
      <w:r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 xml:space="preserve"> a </w:t>
      </w:r>
      <w:r w:rsidRPr="00836DF2"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>restauração arqueológica de Caesaréa Marítima, construídas por Herodes</w:t>
      </w:r>
      <w:r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 xml:space="preserve"> o</w:t>
      </w:r>
      <w:r w:rsidRPr="00836DF2"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 xml:space="preserve"> Grande, em honra ao Imperador Augusto César. Chegando ao Monte Carmelo</w:t>
      </w:r>
      <w:r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 xml:space="preserve"> e a </w:t>
      </w:r>
      <w:r w:rsidRPr="00836DF2"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 xml:space="preserve">portuária cidade de Haifa, maravilhosamente coroada pelos jardins </w:t>
      </w:r>
      <w:r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 xml:space="preserve">e </w:t>
      </w:r>
      <w:r w:rsidRPr="00836DF2"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>Templo dos Bahá’í, de onde se oferece magnifica vista panorâmica da cidade</w:t>
      </w:r>
      <w:r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 xml:space="preserve"> </w:t>
      </w:r>
      <w:r w:rsidRPr="00836DF2"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 xml:space="preserve">com as montanhas Galileias </w:t>
      </w:r>
      <w:r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 xml:space="preserve">e </w:t>
      </w:r>
      <w:r w:rsidRPr="00836DF2"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 xml:space="preserve">as do Líbano; incluindo </w:t>
      </w:r>
      <w:r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 xml:space="preserve">o </w:t>
      </w:r>
      <w:r w:rsidRPr="00836DF2"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 xml:space="preserve">Santuário Bahá’í, </w:t>
      </w:r>
      <w:r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 xml:space="preserve">o </w:t>
      </w:r>
      <w:r w:rsidRPr="00836DF2"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 xml:space="preserve">Jardim Persa, </w:t>
      </w:r>
      <w:r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 xml:space="preserve">e a </w:t>
      </w:r>
      <w:r w:rsidRPr="00836DF2"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>baía de Haifa. Continuaremos até São João de Acre, para</w:t>
      </w:r>
    </w:p>
    <w:p w14:paraId="0435712C" w14:textId="77777777" w:rsidR="00836DF2" w:rsidRDefault="00836DF2" w:rsidP="00836DF2">
      <w:pPr>
        <w:pStyle w:val="Subttulo"/>
        <w:spacing w:after="0"/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</w:pPr>
      <w:r w:rsidRPr="00836DF2"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  <w:t>visitar antiga fortaleza dos tempos das Cruzadas. Pernoite na Galileia.</w:t>
      </w:r>
    </w:p>
    <w:p w14:paraId="61EA1E6A" w14:textId="77777777" w:rsidR="00836DF2" w:rsidRDefault="00836DF2" w:rsidP="00836DF2">
      <w:pPr>
        <w:pStyle w:val="Subttulo"/>
        <w:spacing w:after="0"/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</w:pPr>
    </w:p>
    <w:p w14:paraId="52D01A15" w14:textId="3B36F343" w:rsidR="007C79D2" w:rsidRPr="00836DF2" w:rsidRDefault="007C79D2" w:rsidP="00836DF2">
      <w:pPr>
        <w:pStyle w:val="Subttulo"/>
        <w:spacing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36DF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03° DIA</w:t>
      </w:r>
      <w:r w:rsidRPr="00836DF2">
        <w:rPr>
          <w:rFonts w:ascii="Times New Roman" w:hAnsi="Times New Roman" w:cs="Times New Roman"/>
          <w:b/>
          <w:bCs/>
          <w:color w:val="auto"/>
          <w:sz w:val="22"/>
          <w:szCs w:val="22"/>
        </w:rPr>
        <w:t>:</w:t>
      </w:r>
      <w:r w:rsidR="00C138F3" w:rsidRPr="00836DF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836DF2" w:rsidRPr="00836DF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QUARTA-FEIRA </w:t>
      </w:r>
      <w:r w:rsidR="006B777F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- </w:t>
      </w:r>
      <w:r w:rsidR="00836DF2" w:rsidRPr="00836DF2">
        <w:rPr>
          <w:rFonts w:ascii="Times New Roman" w:hAnsi="Times New Roman" w:cs="Times New Roman"/>
          <w:b/>
          <w:bCs/>
          <w:color w:val="auto"/>
          <w:sz w:val="22"/>
          <w:szCs w:val="22"/>
        </w:rPr>
        <w:t>REGIÃO DO MAR DA</w:t>
      </w:r>
      <w:r w:rsidR="00836DF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836DF2" w:rsidRPr="00836DF2">
        <w:rPr>
          <w:rFonts w:ascii="Times New Roman" w:hAnsi="Times New Roman" w:cs="Times New Roman"/>
          <w:b/>
          <w:bCs/>
          <w:color w:val="auto"/>
          <w:sz w:val="22"/>
          <w:szCs w:val="22"/>
        </w:rPr>
        <w:t>GALILEIA</w:t>
      </w:r>
      <w:r w:rsidR="006B777F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(CAFÉ DA MANHÃ, JANTAR)</w:t>
      </w:r>
    </w:p>
    <w:p w14:paraId="5113ED0D" w14:textId="1E7BA060" w:rsidR="00836DF2" w:rsidRPr="00836DF2" w:rsidRDefault="00836DF2" w:rsidP="00836DF2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836DF2">
        <w:rPr>
          <w:rFonts w:ascii="Times New Roman" w:hAnsi="Times New Roman" w:cs="Times New Roman"/>
          <w:color w:val="auto"/>
          <w:sz w:val="24"/>
          <w:szCs w:val="24"/>
          <w:lang w:val="pt-BR"/>
        </w:rPr>
        <w:t>Café da manhã buffet. Visitas na ribeira ocidental do Mar da Galileia, base da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Pr="00836DF2">
        <w:rPr>
          <w:rFonts w:ascii="Times New Roman" w:hAnsi="Times New Roman" w:cs="Times New Roman"/>
          <w:color w:val="auto"/>
          <w:sz w:val="24"/>
          <w:szCs w:val="24"/>
          <w:lang w:val="pt-BR"/>
        </w:rPr>
        <w:t>vida de Jesus, durante os anos do Seu ministério público, palco de vários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Pr="00836DF2">
        <w:rPr>
          <w:rFonts w:ascii="Times New Roman" w:hAnsi="Times New Roman" w:cs="Times New Roman"/>
          <w:color w:val="auto"/>
          <w:sz w:val="24"/>
          <w:szCs w:val="24"/>
          <w:lang w:val="pt-BR"/>
        </w:rPr>
        <w:t>milagres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e</w:t>
      </w:r>
      <w:r w:rsidRPr="00836DF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ensinamentos de Jesus. Seguindo ao longo da costa do mar até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Pr="00836DF2">
        <w:rPr>
          <w:rFonts w:ascii="Times New Roman" w:hAnsi="Times New Roman" w:cs="Times New Roman"/>
          <w:color w:val="auto"/>
          <w:sz w:val="24"/>
          <w:szCs w:val="24"/>
          <w:lang w:val="pt-BR"/>
        </w:rPr>
        <w:t>Cafarnaum conhecida como Sua Cidade", visitaremos local do ministério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Pr="00836DF2">
        <w:rPr>
          <w:rFonts w:ascii="Times New Roman" w:hAnsi="Times New Roman" w:cs="Times New Roman"/>
          <w:color w:val="auto"/>
          <w:sz w:val="24"/>
          <w:szCs w:val="24"/>
          <w:lang w:val="pt-BR"/>
        </w:rPr>
        <w:t>de Jesus, onde passou muito tempo curando doentes operando milagres. Em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Pr="00836DF2">
        <w:rPr>
          <w:rFonts w:ascii="Times New Roman" w:hAnsi="Times New Roman" w:cs="Times New Roman"/>
          <w:color w:val="auto"/>
          <w:sz w:val="24"/>
          <w:szCs w:val="24"/>
          <w:lang w:val="pt-BR"/>
        </w:rPr>
        <w:t>Tabha, local do milagre de Cristo de alimentar os 5.000, visitando Igreja da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Pr="00836DF2">
        <w:rPr>
          <w:rFonts w:ascii="Times New Roman" w:hAnsi="Times New Roman" w:cs="Times New Roman"/>
          <w:color w:val="auto"/>
          <w:sz w:val="24"/>
          <w:szCs w:val="24"/>
          <w:lang w:val="pt-BR"/>
        </w:rPr>
        <w:t>Multiplicação, onde chão em mosaico representa um cesto com pães dois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Pr="00836DF2">
        <w:rPr>
          <w:rFonts w:ascii="Times New Roman" w:hAnsi="Times New Roman" w:cs="Times New Roman"/>
          <w:color w:val="auto"/>
          <w:sz w:val="24"/>
          <w:szCs w:val="24"/>
          <w:lang w:val="pt-BR"/>
        </w:rPr>
        <w:t>peixes. Continuaremos até ao Monte das Bem-aventuranças de onde se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Pr="00836DF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apresenta magnifica vista para 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o </w:t>
      </w:r>
      <w:r w:rsidRPr="00836DF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mar, onde Jesus pregou 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o </w:t>
      </w:r>
      <w:r w:rsidRPr="00836DF2">
        <w:rPr>
          <w:rFonts w:ascii="Times New Roman" w:hAnsi="Times New Roman" w:cs="Times New Roman"/>
          <w:color w:val="auto"/>
          <w:sz w:val="24"/>
          <w:szCs w:val="24"/>
          <w:lang w:val="pt-BR"/>
        </w:rPr>
        <w:t>Sermão da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Pr="00836DF2">
        <w:rPr>
          <w:rFonts w:ascii="Times New Roman" w:hAnsi="Times New Roman" w:cs="Times New Roman"/>
          <w:color w:val="auto"/>
          <w:sz w:val="24"/>
          <w:szCs w:val="24"/>
          <w:lang w:val="pt-BR"/>
        </w:rPr>
        <w:t>Montanha", onde, provavelmente, Ele escolheu os 12 apóstolos. Seguindo até</w:t>
      </w:r>
    </w:p>
    <w:p w14:paraId="2AC1D1D7" w14:textId="0A25568D" w:rsidR="00DB20D4" w:rsidRDefault="00836DF2" w:rsidP="00836DF2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A </w:t>
      </w:r>
      <w:r w:rsidRPr="00836DF2">
        <w:rPr>
          <w:rFonts w:ascii="Times New Roman" w:hAnsi="Times New Roman" w:cs="Times New Roman"/>
          <w:color w:val="auto"/>
          <w:sz w:val="24"/>
          <w:szCs w:val="24"/>
          <w:lang w:val="pt-BR"/>
        </w:rPr>
        <w:t>parte sul do Mar da Galileia, visita ao local do Batismo em Yardenit”, onde Rio Jordão desemboca no Mar da Galileia. Pernoite na Galileia.</w:t>
      </w:r>
    </w:p>
    <w:p w14:paraId="0972EB28" w14:textId="77777777" w:rsidR="00836DF2" w:rsidRPr="00DB20D4" w:rsidRDefault="00836DF2" w:rsidP="00836DF2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76B97E17" w14:textId="0817942F" w:rsidR="00C35C67" w:rsidRDefault="007C79D2" w:rsidP="006B777F">
      <w:pPr>
        <w:pStyle w:val="Subttulo"/>
        <w:spacing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0</w:t>
      </w:r>
      <w:r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4</w:t>
      </w: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° DIA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 w:rsidR="00C138F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B777F" w:rsidRPr="006B777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QUINTA-FEIRA </w:t>
      </w:r>
      <w:r w:rsidR="006B777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- </w:t>
      </w:r>
      <w:r w:rsidR="006B777F" w:rsidRPr="006B777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NAZARÉ </w:t>
      </w:r>
      <w:r w:rsidR="006B777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- </w:t>
      </w:r>
      <w:r w:rsidR="006B777F" w:rsidRPr="006B777F">
        <w:rPr>
          <w:rFonts w:ascii="Times New Roman" w:hAnsi="Times New Roman" w:cs="Times New Roman"/>
          <w:b/>
          <w:bCs/>
          <w:color w:val="auto"/>
          <w:sz w:val="24"/>
          <w:szCs w:val="24"/>
        </w:rPr>
        <w:t>MONTE DO</w:t>
      </w:r>
      <w:r w:rsidR="006B777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B777F" w:rsidRPr="006B777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PRECIPÍCIO </w:t>
      </w:r>
      <w:r w:rsidR="006B777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- </w:t>
      </w:r>
      <w:r w:rsidR="006B777F" w:rsidRPr="006B777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JERUSALÉM </w:t>
      </w:r>
      <w:r w:rsidR="006B777F">
        <w:rPr>
          <w:rFonts w:ascii="Times New Roman" w:hAnsi="Times New Roman" w:cs="Times New Roman"/>
          <w:b/>
          <w:bCs/>
          <w:color w:val="auto"/>
          <w:sz w:val="24"/>
          <w:szCs w:val="24"/>
        </w:rPr>
        <w:t>(</w:t>
      </w:r>
      <w:r w:rsidR="006B777F" w:rsidRPr="006B777F">
        <w:rPr>
          <w:rFonts w:ascii="Times New Roman" w:hAnsi="Times New Roman" w:cs="Times New Roman"/>
          <w:b/>
          <w:bCs/>
          <w:color w:val="auto"/>
          <w:sz w:val="24"/>
          <w:szCs w:val="24"/>
        </w:rPr>
        <w:t>CAFÉ DA MANHÃ)</w:t>
      </w:r>
    </w:p>
    <w:p w14:paraId="5E9B44ED" w14:textId="3576D383" w:rsidR="004423EA" w:rsidRDefault="006B777F" w:rsidP="006B777F">
      <w:pPr>
        <w:pStyle w:val="SemEspaamento"/>
        <w:jc w:val="both"/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</w:pPr>
      <w:r w:rsidRPr="006B777F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>Café da manhã buffet. Viagem pela Galileia até Nazaré, onde Jesus passou sua</w:t>
      </w:r>
      <w:r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 </w:t>
      </w:r>
      <w:r w:rsidRPr="006B777F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>infância, até Igreja da Anunciação, construída no local onde os arqueólogos</w:t>
      </w:r>
      <w:r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 </w:t>
      </w:r>
      <w:r w:rsidRPr="006B777F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>acreditam que Arcanjo Gabriel tenha aparecido Virgem Maria. Você visitará</w:t>
      </w:r>
      <w:r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 </w:t>
      </w:r>
      <w:r w:rsidRPr="006B777F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também </w:t>
      </w:r>
      <w:r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o </w:t>
      </w:r>
      <w:r w:rsidRPr="006B777F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Poço de Maria </w:t>
      </w:r>
      <w:r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e a </w:t>
      </w:r>
      <w:r w:rsidRPr="006B777F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Igreja de José. </w:t>
      </w:r>
      <w:r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A </w:t>
      </w:r>
      <w:r w:rsidRPr="006B777F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seguir visitaremos </w:t>
      </w:r>
      <w:r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o </w:t>
      </w:r>
      <w:r w:rsidRPr="006B777F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>Monte</w:t>
      </w:r>
      <w:r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 </w:t>
      </w:r>
      <w:r w:rsidRPr="006B777F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>Precipício, local tradicional, penhasco em que uma multidão furiosa tentou</w:t>
      </w:r>
      <w:r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 </w:t>
      </w:r>
      <w:r w:rsidRPr="006B777F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>expulsar Jesus. Vistas panorâmicas sobre Nazaré. Viajaremos pelo Vale do</w:t>
      </w:r>
      <w:r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 </w:t>
      </w:r>
      <w:r w:rsidRPr="006B777F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>Jordão, passando por Jericó, antes de subir pelas Montanhas Judaicas até</w:t>
      </w:r>
      <w:r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 </w:t>
      </w:r>
      <w:r w:rsidRPr="006B777F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>Jerusalém. Pernoite em Jerusalém.</w:t>
      </w:r>
    </w:p>
    <w:p w14:paraId="22556D60" w14:textId="77777777" w:rsidR="006B777F" w:rsidRPr="00CF751E" w:rsidRDefault="006B777F" w:rsidP="006B777F">
      <w:pPr>
        <w:pStyle w:val="SemEspaamento"/>
        <w:jc w:val="both"/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</w:pPr>
    </w:p>
    <w:p w14:paraId="0B6EF5AE" w14:textId="63168CC0" w:rsidR="007C79D2" w:rsidRPr="007C79D2" w:rsidRDefault="007C79D2" w:rsidP="00393552">
      <w:pPr>
        <w:pStyle w:val="Subttulo"/>
        <w:spacing w:after="0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0</w:t>
      </w:r>
      <w:r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5</w:t>
      </w: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° DIA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:</w:t>
      </w:r>
      <w:r w:rsidR="00E82BB3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</w:t>
      </w:r>
      <w:r w:rsidR="00393552" w:rsidRPr="003935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SEXTA-FEIRA </w:t>
      </w:r>
      <w:r w:rsidR="003935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- </w:t>
      </w:r>
      <w:r w:rsidR="00393552" w:rsidRPr="003935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JERUSALÉM CIDADE</w:t>
      </w:r>
      <w:r w:rsidR="003935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</w:t>
      </w:r>
      <w:r w:rsidR="00393552" w:rsidRPr="003935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ANTIGA) </w:t>
      </w:r>
      <w:r w:rsidR="003935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- </w:t>
      </w:r>
      <w:r w:rsidR="00393552" w:rsidRPr="003935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YAD VASHEM </w:t>
      </w:r>
      <w:r w:rsidR="003935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(</w:t>
      </w:r>
      <w:r w:rsidR="00393552" w:rsidRPr="003935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CAFÉ DA MANHÃ)</w:t>
      </w:r>
    </w:p>
    <w:p w14:paraId="449C571E" w14:textId="7F72FAC1" w:rsidR="00D84A33" w:rsidRDefault="00393552" w:rsidP="00393552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93552">
        <w:rPr>
          <w:rFonts w:ascii="Times New Roman" w:hAnsi="Times New Roman" w:cs="Times New Roman"/>
          <w:color w:val="auto"/>
          <w:sz w:val="24"/>
          <w:szCs w:val="24"/>
          <w:lang w:val="en-US"/>
        </w:rPr>
        <w:t>Café da manhã buffet. Visitaremos Yad Vashem, memorial oficial às vítimas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93552">
        <w:rPr>
          <w:rFonts w:ascii="Times New Roman" w:hAnsi="Times New Roman" w:cs="Times New Roman"/>
          <w:color w:val="auto"/>
          <w:sz w:val="24"/>
          <w:szCs w:val="24"/>
          <w:lang w:val="en-US"/>
        </w:rPr>
        <w:t>judaicas do Holocausto, estabelecido em 1953, localizado aos pés do Monte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93552">
        <w:rPr>
          <w:rFonts w:ascii="Times New Roman" w:hAnsi="Times New Roman" w:cs="Times New Roman"/>
          <w:color w:val="auto"/>
          <w:sz w:val="24"/>
          <w:szCs w:val="24"/>
          <w:lang w:val="en-US"/>
        </w:rPr>
        <w:t>Hertzel. Visita ao Monte Zion Monte Sião), com túmulo tradicional do Rei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93552">
        <w:rPr>
          <w:rFonts w:ascii="Times New Roman" w:hAnsi="Times New Roman" w:cs="Times New Roman"/>
          <w:color w:val="auto"/>
          <w:sz w:val="24"/>
          <w:szCs w:val="24"/>
          <w:lang w:val="en-US"/>
        </w:rPr>
        <w:t>David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e a</w:t>
      </w:r>
      <w:r w:rsidRPr="0039355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Sala da Última Ceia Cenáculo). Entraremos na Cidade Antiga de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9355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Jerusalém, onde você verá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o </w:t>
      </w:r>
      <w:r w:rsidRPr="0039355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Muro Ocidental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e o </w:t>
      </w:r>
      <w:r w:rsidRPr="00393552">
        <w:rPr>
          <w:rFonts w:ascii="Times New Roman" w:hAnsi="Times New Roman" w:cs="Times New Roman"/>
          <w:color w:val="auto"/>
          <w:sz w:val="24"/>
          <w:szCs w:val="24"/>
          <w:lang w:val="en-US"/>
        </w:rPr>
        <w:t>local atual do Segundo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93552">
        <w:rPr>
          <w:rFonts w:ascii="Times New Roman" w:hAnsi="Times New Roman" w:cs="Times New Roman"/>
          <w:color w:val="auto"/>
          <w:sz w:val="24"/>
          <w:szCs w:val="24"/>
          <w:lang w:val="en-US"/>
        </w:rPr>
        <w:t>Templo, Monte do Templo*. Caminharemos pela Via Sacra, Via Dolorosa,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9355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até Gólgota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e a </w:t>
      </w:r>
      <w:r w:rsidRPr="00393552">
        <w:rPr>
          <w:rFonts w:ascii="Times New Roman" w:hAnsi="Times New Roman" w:cs="Times New Roman"/>
          <w:color w:val="auto"/>
          <w:sz w:val="24"/>
          <w:szCs w:val="24"/>
          <w:lang w:val="en-US"/>
        </w:rPr>
        <w:t>Igreja do Santo Sepulcro, que abriga tanto local tradicional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93552">
        <w:rPr>
          <w:rFonts w:ascii="Times New Roman" w:hAnsi="Times New Roman" w:cs="Times New Roman"/>
          <w:color w:val="auto"/>
          <w:sz w:val="24"/>
          <w:szCs w:val="24"/>
          <w:lang w:val="en-US"/>
        </w:rPr>
        <w:t>da Crucificação, quanto Túmulo da Ressurreição. Pernoite em Jerusalém.</w:t>
      </w:r>
    </w:p>
    <w:p w14:paraId="303207C4" w14:textId="77777777" w:rsidR="00393552" w:rsidRPr="00D84A33" w:rsidRDefault="00393552" w:rsidP="00393552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14:paraId="36424223" w14:textId="317B023B" w:rsidR="00B348D4" w:rsidRPr="00570D9B" w:rsidRDefault="007C79D2" w:rsidP="00570D9B">
      <w:pPr>
        <w:pStyle w:val="SemEspaamen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sz w:val="24"/>
          <w:szCs w:val="24"/>
        </w:rPr>
        <w:lastRenderedPageBreak/>
        <w:t>0</w:t>
      </w:r>
      <w:r>
        <w:rPr>
          <w:rFonts w:ascii="Times New Roman" w:eastAsia="Verdana" w:hAnsi="Times New Roman" w:cs="Times New Roman"/>
          <w:b/>
          <w:bCs/>
          <w:color w:val="auto"/>
          <w:spacing w:val="-4"/>
          <w:sz w:val="24"/>
          <w:szCs w:val="24"/>
        </w:rPr>
        <w:t>6</w:t>
      </w: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sz w:val="24"/>
          <w:szCs w:val="24"/>
        </w:rPr>
        <w:t xml:space="preserve">° </w:t>
      </w:r>
      <w:r w:rsidR="00B348D4" w:rsidRPr="007C79D2">
        <w:rPr>
          <w:rFonts w:ascii="Times New Roman" w:eastAsia="Verdana" w:hAnsi="Times New Roman" w:cs="Times New Roman"/>
          <w:b/>
          <w:bCs/>
          <w:color w:val="auto"/>
          <w:spacing w:val="-4"/>
          <w:sz w:val="24"/>
          <w:szCs w:val="24"/>
        </w:rPr>
        <w:t>DIA</w:t>
      </w:r>
      <w:r w:rsidR="00B348D4" w:rsidRPr="007C79D2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570D9B" w:rsidRPr="00570D9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SÁBADO </w:t>
      </w:r>
      <w:r w:rsidR="00570D9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- </w:t>
      </w:r>
      <w:r w:rsidR="00570D9B" w:rsidRPr="00570D9B">
        <w:rPr>
          <w:rFonts w:ascii="Times New Roman" w:hAnsi="Times New Roman" w:cs="Times New Roman"/>
          <w:b/>
          <w:bCs/>
          <w:color w:val="auto"/>
          <w:sz w:val="24"/>
          <w:szCs w:val="24"/>
        </w:rPr>
        <w:t>JERUSALÉM CIDADE ANTIGA</w:t>
      </w:r>
      <w:r w:rsidR="00570D9B">
        <w:rPr>
          <w:rFonts w:ascii="Times New Roman" w:hAnsi="Times New Roman" w:cs="Times New Roman"/>
          <w:b/>
          <w:bCs/>
          <w:color w:val="auto"/>
          <w:sz w:val="24"/>
          <w:szCs w:val="24"/>
        </w:rPr>
        <w:t>) (</w:t>
      </w:r>
      <w:r w:rsidR="00570D9B" w:rsidRPr="00570D9B">
        <w:rPr>
          <w:rFonts w:ascii="Times New Roman" w:hAnsi="Times New Roman" w:cs="Times New Roman"/>
          <w:b/>
          <w:bCs/>
          <w:color w:val="auto"/>
          <w:sz w:val="24"/>
          <w:szCs w:val="24"/>
        </w:rPr>
        <w:t>CAFÉ DA MANHÃ)</w:t>
      </w:r>
    </w:p>
    <w:p w14:paraId="04630988" w14:textId="558021D1" w:rsidR="00570D9B" w:rsidRPr="00570D9B" w:rsidRDefault="00570D9B" w:rsidP="00570D9B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570D9B">
        <w:rPr>
          <w:rFonts w:ascii="Times New Roman" w:hAnsi="Times New Roman" w:cs="Times New Roman"/>
          <w:color w:val="auto"/>
          <w:sz w:val="24"/>
          <w:szCs w:val="24"/>
          <w:lang w:val="pt-BR"/>
        </w:rPr>
        <w:t>Café da manhã buffet. Começaremos dia no Santuário do Livro do Museu de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Pr="00570D9B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Israel com os famosos pergaminhos do Mar Morto, depois visitaremos 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o </w:t>
      </w:r>
      <w:r w:rsidRPr="00570D9B">
        <w:rPr>
          <w:rFonts w:ascii="Times New Roman" w:hAnsi="Times New Roman" w:cs="Times New Roman"/>
          <w:color w:val="auto"/>
          <w:sz w:val="24"/>
          <w:szCs w:val="24"/>
          <w:lang w:val="pt-BR"/>
        </w:rPr>
        <w:t>modelo belamente renovado da cidade Herodiana de Jerusalém,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Pr="00570D9B">
        <w:rPr>
          <w:rFonts w:ascii="Times New Roman" w:hAnsi="Times New Roman" w:cs="Times New Roman"/>
          <w:color w:val="auto"/>
          <w:sz w:val="24"/>
          <w:szCs w:val="24"/>
          <w:lang w:val="pt-BR"/>
        </w:rPr>
        <w:t>contemporâneo ao tempo do Segundo Templo. Conheceremos Ein Karem; uma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Pr="00570D9B">
        <w:rPr>
          <w:rFonts w:ascii="Times New Roman" w:hAnsi="Times New Roman" w:cs="Times New Roman"/>
          <w:color w:val="auto"/>
          <w:sz w:val="24"/>
          <w:szCs w:val="24"/>
          <w:lang w:val="pt-BR"/>
        </w:rPr>
        <w:t>pitoresca vila na periferia sudoeste de Jerusalém. Este pequeno vilarejo tem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Pr="00570D9B">
        <w:rPr>
          <w:rFonts w:ascii="Times New Roman" w:hAnsi="Times New Roman" w:cs="Times New Roman"/>
          <w:color w:val="auto"/>
          <w:sz w:val="24"/>
          <w:szCs w:val="24"/>
          <w:lang w:val="pt-BR"/>
        </w:rPr>
        <w:t>grande significado nas tradições cristãs, pois foi aqui que, segundo tradição,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Pr="00570D9B">
        <w:rPr>
          <w:rFonts w:ascii="Times New Roman" w:hAnsi="Times New Roman" w:cs="Times New Roman"/>
          <w:color w:val="auto"/>
          <w:sz w:val="24"/>
          <w:szCs w:val="24"/>
          <w:lang w:val="pt-BR"/>
        </w:rPr>
        <w:t>nasceu João Batista. Desfrutaremos da espetacular vista panorâmica de</w:t>
      </w:r>
    </w:p>
    <w:p w14:paraId="281307EF" w14:textId="1D7DEEC4" w:rsidR="00570D9B" w:rsidRPr="00570D9B" w:rsidRDefault="00570D9B" w:rsidP="00570D9B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570D9B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Jerusalém 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a </w:t>
      </w:r>
      <w:r w:rsidRPr="00570D9B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cidade santa de cada uma das três grandes religiões do mundo cristianismo, judaísmo 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e </w:t>
      </w:r>
      <w:r w:rsidRPr="00570D9B">
        <w:rPr>
          <w:rFonts w:ascii="Times New Roman" w:hAnsi="Times New Roman" w:cs="Times New Roman"/>
          <w:color w:val="auto"/>
          <w:sz w:val="24"/>
          <w:szCs w:val="24"/>
          <w:lang w:val="pt-BR"/>
        </w:rPr>
        <w:t>islamismo, do topo do Monte das Oliveiras.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Pr="00570D9B">
        <w:rPr>
          <w:rFonts w:ascii="Times New Roman" w:hAnsi="Times New Roman" w:cs="Times New Roman"/>
          <w:color w:val="auto"/>
          <w:sz w:val="24"/>
          <w:szCs w:val="24"/>
          <w:lang w:val="pt-BR"/>
        </w:rPr>
        <w:t>Visitaremos Jardim do Getsemani, onde Jesus passou sua última noite foi</w:t>
      </w:r>
    </w:p>
    <w:p w14:paraId="2EB863E4" w14:textId="77777777" w:rsidR="00570D9B" w:rsidRDefault="00570D9B" w:rsidP="00570D9B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570D9B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traído por Judas. 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Á </w:t>
      </w:r>
      <w:r w:rsidRPr="00570D9B">
        <w:rPr>
          <w:rFonts w:ascii="Times New Roman" w:hAnsi="Times New Roman" w:cs="Times New Roman"/>
          <w:color w:val="auto"/>
          <w:sz w:val="24"/>
          <w:szCs w:val="24"/>
          <w:lang w:val="pt-BR"/>
        </w:rPr>
        <w:t>tarde, poderá escolher entre uma viagem opcional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a</w:t>
      </w:r>
      <w:r w:rsidRPr="00570D9B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Belém*, para visitar Igreja da Natividade 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e a </w:t>
      </w:r>
      <w:r w:rsidRPr="00570D9B">
        <w:rPr>
          <w:rFonts w:ascii="Times New Roman" w:hAnsi="Times New Roman" w:cs="Times New Roman"/>
          <w:color w:val="auto"/>
          <w:sz w:val="24"/>
          <w:szCs w:val="24"/>
          <w:lang w:val="pt-BR"/>
        </w:rPr>
        <w:t>Gruta, descendo um pequeno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Pr="00570D9B">
        <w:rPr>
          <w:rFonts w:ascii="Times New Roman" w:hAnsi="Times New Roman" w:cs="Times New Roman"/>
          <w:color w:val="auto"/>
          <w:sz w:val="24"/>
          <w:szCs w:val="24"/>
          <w:lang w:val="pt-BR"/>
        </w:rPr>
        <w:t>lance de degraus, onde está local consagrado ao nascimento de Jesus as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Pr="00570D9B">
        <w:rPr>
          <w:rFonts w:ascii="Times New Roman" w:hAnsi="Times New Roman" w:cs="Times New Roman"/>
          <w:color w:val="auto"/>
          <w:sz w:val="24"/>
          <w:szCs w:val="24"/>
          <w:lang w:val="pt-BR"/>
        </w:rPr>
        <w:t>Capelas de São Jerônimo São José. Pernoite em Jerusalém.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</w:p>
    <w:p w14:paraId="2330FAFA" w14:textId="77777777" w:rsidR="00570D9B" w:rsidRDefault="00570D9B" w:rsidP="00570D9B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6BC7188B" w14:textId="3B6BD7CD" w:rsidR="00D84A33" w:rsidRDefault="00570D9B" w:rsidP="00570D9B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>(</w:t>
      </w:r>
      <w:r w:rsidRPr="00570D9B">
        <w:rPr>
          <w:rFonts w:ascii="Times New Roman" w:hAnsi="Times New Roman" w:cs="Times New Roman"/>
          <w:color w:val="auto"/>
          <w:sz w:val="24"/>
          <w:szCs w:val="24"/>
          <w:lang w:val="pt-BR"/>
        </w:rPr>
        <w:t>Para os hóspedes que não desejarem visitar Belém, um tempo livre para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Pr="00570D9B">
        <w:rPr>
          <w:rFonts w:ascii="Times New Roman" w:hAnsi="Times New Roman" w:cs="Times New Roman"/>
          <w:color w:val="auto"/>
          <w:sz w:val="24"/>
          <w:szCs w:val="24"/>
          <w:lang w:val="pt-BR"/>
        </w:rPr>
        <w:t>explorar, partir do Portão Jaffa, Cidade Velha ou Nova de Jerusalém.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Pr="00570D9B">
        <w:rPr>
          <w:rFonts w:ascii="Times New Roman" w:hAnsi="Times New Roman" w:cs="Times New Roman"/>
          <w:color w:val="auto"/>
          <w:sz w:val="24"/>
          <w:szCs w:val="24"/>
          <w:lang w:val="pt-BR"/>
        </w:rPr>
        <w:t>Nessa opção, retorno ao hotel será por conta própria do visitante).</w:t>
      </w:r>
    </w:p>
    <w:p w14:paraId="0999F0E2" w14:textId="77777777" w:rsidR="00D84A33" w:rsidRPr="00D84A33" w:rsidRDefault="00D84A33" w:rsidP="00D84A33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36FA7AC7" w14:textId="7D91A141" w:rsidR="007C79D2" w:rsidRPr="007C79D2" w:rsidRDefault="007C79D2" w:rsidP="00570D9B">
      <w:pPr>
        <w:pStyle w:val="Subttulo"/>
        <w:spacing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0</w:t>
      </w:r>
      <w:r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7</w:t>
      </w: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° DIA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  <w:r w:rsidR="00570D9B" w:rsidRPr="00570D9B">
        <w:rPr>
          <w:rFonts w:ascii="Times New Roman" w:hAnsi="Times New Roman" w:cs="Times New Roman"/>
          <w:b/>
          <w:bCs/>
          <w:color w:val="auto"/>
          <w:sz w:val="24"/>
          <w:szCs w:val="24"/>
        </w:rPr>
        <w:t>DOMINGO - TOUR OPCIONAL AO MAR</w:t>
      </w:r>
      <w:r w:rsidR="00570D9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570D9B" w:rsidRPr="00570D9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MORTO </w:t>
      </w:r>
      <w:r w:rsidR="00570D9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e </w:t>
      </w:r>
      <w:r w:rsidR="00570D9B" w:rsidRPr="00570D9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MASSADA </w:t>
      </w:r>
      <w:r w:rsidR="00570D9B">
        <w:rPr>
          <w:rFonts w:ascii="Times New Roman" w:hAnsi="Times New Roman" w:cs="Times New Roman"/>
          <w:b/>
          <w:bCs/>
          <w:color w:val="auto"/>
          <w:sz w:val="24"/>
          <w:szCs w:val="24"/>
        </w:rPr>
        <w:t>(</w:t>
      </w:r>
      <w:r w:rsidR="00570D9B" w:rsidRPr="00570D9B">
        <w:rPr>
          <w:rFonts w:ascii="Times New Roman" w:hAnsi="Times New Roman" w:cs="Times New Roman"/>
          <w:b/>
          <w:bCs/>
          <w:color w:val="auto"/>
          <w:sz w:val="24"/>
          <w:szCs w:val="24"/>
        </w:rPr>
        <w:t>CAFÉ DA MANHÃ)</w:t>
      </w:r>
    </w:p>
    <w:p w14:paraId="51101732" w14:textId="2CCA40E8" w:rsidR="00570D9B" w:rsidRPr="00570D9B" w:rsidRDefault="00570D9B" w:rsidP="00570D9B">
      <w:pPr>
        <w:pStyle w:val="SemEspaamento"/>
        <w:jc w:val="both"/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</w:pPr>
      <w:r w:rsidRPr="00570D9B"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>Após</w:t>
      </w:r>
      <w: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 o</w:t>
      </w:r>
      <w:r w:rsidRPr="00570D9B"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 café da manhã, dia livre para atividades pessoais. Tour Opcional em</w:t>
      </w:r>
      <w: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 </w:t>
      </w:r>
      <w:r w:rsidRPr="00570D9B"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espanhol: Viajando pelo deserto da Judéia </w:t>
      </w:r>
      <w: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e </w:t>
      </w:r>
      <w:r w:rsidRPr="00570D9B"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>desfrutando da paisagem</w:t>
      </w:r>
      <w: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 </w:t>
      </w:r>
      <w:r w:rsidRPr="00570D9B"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>extraordinária do Mar Morto chegaremos Massada, situada em um penhasco</w:t>
      </w:r>
      <w: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 </w:t>
      </w:r>
      <w:r w:rsidRPr="00570D9B"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isolado no deserto da Judéia. </w:t>
      </w:r>
      <w: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O </w:t>
      </w:r>
      <w:r w:rsidRPr="00570D9B"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>local foi declarado Patrimônio da</w:t>
      </w:r>
      <w: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 </w:t>
      </w:r>
      <w:r w:rsidRPr="00570D9B"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Humanidade” pela UNESCO em 2001. Subiremos com </w:t>
      </w:r>
      <w: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o </w:t>
      </w:r>
      <w:r w:rsidRPr="00570D9B"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teleférico até </w:t>
      </w:r>
      <w: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a </w:t>
      </w:r>
      <w:r w:rsidRPr="00570D9B"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>fortaleza, último bastião dos sicários judeus durante sua dramática luta contra</w:t>
      </w:r>
      <w: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 </w:t>
      </w:r>
      <w:r w:rsidRPr="00570D9B"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>os romanos. Visita as escavações incluir palácio do rei Herodes, sinagoga,</w:t>
      </w:r>
      <w: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 </w:t>
      </w:r>
      <w:r w:rsidRPr="00570D9B"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>os banhos outros locais de interesse, desfrutando das maravilhosas vistas que</w:t>
      </w:r>
      <w: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 o </w:t>
      </w:r>
      <w:r w:rsidRPr="00570D9B"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>local oferece. quase 1. 300 pés por volta de 390 metros) abaixo do nível do</w:t>
      </w:r>
      <w: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 </w:t>
      </w:r>
      <w:r w:rsidRPr="00570D9B"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mar, </w:t>
      </w:r>
      <w: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o </w:t>
      </w:r>
      <w:r w:rsidRPr="00570D9B"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Mar Morto </w:t>
      </w:r>
      <w: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é o </w:t>
      </w:r>
      <w:r w:rsidRPr="00570D9B"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ponto mais baixo da superfície da Terra. Se </w:t>
      </w:r>
      <w: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o </w:t>
      </w:r>
      <w:r w:rsidRPr="00570D9B"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>clima</w:t>
      </w:r>
    </w:p>
    <w:p w14:paraId="0B5E3ADA" w14:textId="0637DE6E" w:rsidR="00053F2F" w:rsidRDefault="00570D9B" w:rsidP="00570D9B">
      <w:pPr>
        <w:pStyle w:val="SemEspaamento"/>
        <w:jc w:val="both"/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</w:pPr>
      <w:r w:rsidRPr="00570D9B"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>permitir, você poderá desfrutar do flutuar nas salgadíssimas águas, altamente</w:t>
      </w:r>
      <w: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 </w:t>
      </w:r>
      <w:r w:rsidRPr="00570D9B"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>ricas em únicos minerais altamente terapêuticos. Retorno</w:t>
      </w:r>
      <w: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 a</w:t>
      </w:r>
      <w:r w:rsidRPr="00570D9B"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 Jerusalem.</w:t>
      </w:r>
      <w: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 xml:space="preserve"> </w:t>
      </w:r>
      <w:r w:rsidRPr="00570D9B"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pt-BR" w:eastAsia="en-US"/>
          <w14:ligatures w14:val="standardContextual"/>
        </w:rPr>
        <w:t>Pernoite em Jerusalem.</w:t>
      </w:r>
    </w:p>
    <w:p w14:paraId="3E19BC41" w14:textId="77777777" w:rsidR="00570D9B" w:rsidRPr="00D84A33" w:rsidRDefault="00570D9B" w:rsidP="00570D9B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39046296" w14:textId="766CCF22" w:rsidR="00053F2F" w:rsidRPr="007C79D2" w:rsidRDefault="00053F2F" w:rsidP="00570D9B">
      <w:pPr>
        <w:pStyle w:val="Subttulo"/>
        <w:spacing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0</w:t>
      </w:r>
      <w:r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8</w:t>
      </w: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° DIA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  <w:r w:rsidR="00570D9B" w:rsidRPr="00570D9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SEGUNDA-FEIRA </w:t>
      </w:r>
      <w:r w:rsidR="00570D9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- </w:t>
      </w:r>
      <w:r w:rsidR="00570D9B" w:rsidRPr="00570D9B">
        <w:rPr>
          <w:rFonts w:ascii="Times New Roman" w:hAnsi="Times New Roman" w:cs="Times New Roman"/>
          <w:b/>
          <w:bCs/>
          <w:color w:val="auto"/>
          <w:sz w:val="24"/>
          <w:szCs w:val="24"/>
        </w:rPr>
        <w:t>TRASLADO AO</w:t>
      </w:r>
      <w:r w:rsidR="00570D9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570D9B" w:rsidRPr="00570D9B">
        <w:rPr>
          <w:rFonts w:ascii="Times New Roman" w:hAnsi="Times New Roman" w:cs="Times New Roman"/>
          <w:b/>
          <w:bCs/>
          <w:color w:val="auto"/>
          <w:sz w:val="24"/>
          <w:szCs w:val="24"/>
        </w:rPr>
        <w:t>AEROPORTO DE TEL AVIV BEN GURION</w:t>
      </w:r>
    </w:p>
    <w:p w14:paraId="4D71372B" w14:textId="25A7C38F" w:rsidR="00053F2F" w:rsidRDefault="00570D9B" w:rsidP="00D84A33">
      <w:pPr>
        <w:spacing w:after="0"/>
        <w:jc w:val="both"/>
        <w:rPr>
          <w:rFonts w:ascii="Times New Roman" w:hAnsi="Times New Roman" w:cs="Times New Roman"/>
        </w:rPr>
      </w:pPr>
      <w:r w:rsidRPr="00570D9B">
        <w:rPr>
          <w:rFonts w:ascii="Times New Roman" w:hAnsi="Times New Roman" w:cs="Times New Roman"/>
        </w:rPr>
        <w:t>Após café da manhã, hora marcada traslado ao aeroporto Ben Gurion em Tel</w:t>
      </w:r>
      <w:r>
        <w:rPr>
          <w:rFonts w:ascii="Times New Roman" w:hAnsi="Times New Roman" w:cs="Times New Roman"/>
        </w:rPr>
        <w:t xml:space="preserve"> Aviv.</w:t>
      </w:r>
    </w:p>
    <w:p w14:paraId="75B29EBC" w14:textId="6CBBB670" w:rsidR="00570D9B" w:rsidRDefault="00570D9B" w:rsidP="00D84A3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Fim dos Nossos Serviços</w:t>
      </w:r>
      <w:r w:rsidR="00B2033A">
        <w:rPr>
          <w:rFonts w:ascii="Times New Roman" w:hAnsi="Times New Roman" w:cs="Times New Roman"/>
        </w:rPr>
        <w:t>.</w:t>
      </w:r>
    </w:p>
    <w:p w14:paraId="6D02E8E9" w14:textId="77777777" w:rsidR="00053F2F" w:rsidRPr="00D84A33" w:rsidRDefault="00053F2F" w:rsidP="00D84A33">
      <w:pPr>
        <w:spacing w:after="0"/>
        <w:jc w:val="both"/>
        <w:rPr>
          <w:rFonts w:ascii="Times New Roman" w:hAnsi="Times New Roman" w:cs="Times New Roman"/>
        </w:rPr>
      </w:pPr>
    </w:p>
    <w:p w14:paraId="4442ED42" w14:textId="5BAC0E9B" w:rsidR="00ED712B" w:rsidRDefault="00B83664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>O QUE ESTÁ INCLUÍDO</w:t>
      </w:r>
      <w:r w:rsidR="00D4278C"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346DB345" w14:textId="77777777" w:rsidR="00577118" w:rsidRDefault="00577118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</w:p>
    <w:p w14:paraId="07C50AD1" w14:textId="77777777" w:rsidR="00385CE6" w:rsidRPr="00675230" w:rsidRDefault="00385CE6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  <w:sz w:val="10"/>
          <w:szCs w:val="10"/>
        </w:rPr>
      </w:pPr>
    </w:p>
    <w:p w14:paraId="10787D49" w14:textId="26229F98" w:rsidR="007123AE" w:rsidRPr="005B7EA9" w:rsidRDefault="007123AE" w:rsidP="005B7EA9">
      <w:pPr>
        <w:pStyle w:val="PargrafodaLista"/>
        <w:numPr>
          <w:ilvl w:val="0"/>
          <w:numId w:val="19"/>
        </w:numPr>
        <w:spacing w:after="0"/>
        <w:ind w:left="170" w:right="0" w:firstLine="284"/>
        <w:rPr>
          <w:rFonts w:ascii="Times New Roman" w:hAnsi="Times New Roman" w:cs="Times New Roman"/>
        </w:rPr>
      </w:pPr>
      <w:r w:rsidRPr="005B7EA9">
        <w:rPr>
          <w:rFonts w:ascii="Times New Roman" w:hAnsi="Times New Roman" w:cs="Times New Roman"/>
        </w:rPr>
        <w:t xml:space="preserve">7 </w:t>
      </w:r>
      <w:r w:rsidRPr="005B7EA9">
        <w:rPr>
          <w:rFonts w:ascii="Times New Roman" w:hAnsi="Times New Roman" w:cs="Times New Roman"/>
        </w:rPr>
        <w:t>noites de hospedagem com café da manhã jantares no hotel de</w:t>
      </w:r>
      <w:r w:rsidR="005B7EA9">
        <w:rPr>
          <w:rFonts w:ascii="Times New Roman" w:hAnsi="Times New Roman" w:cs="Times New Roman"/>
        </w:rPr>
        <w:t xml:space="preserve"> </w:t>
      </w:r>
      <w:r w:rsidRPr="005B7EA9">
        <w:rPr>
          <w:rFonts w:ascii="Times New Roman" w:hAnsi="Times New Roman" w:cs="Times New Roman"/>
        </w:rPr>
        <w:t>Tiberíades.</w:t>
      </w:r>
    </w:p>
    <w:p w14:paraId="7F6B9BC1" w14:textId="77777777" w:rsidR="007123AE" w:rsidRPr="005B7EA9" w:rsidRDefault="007123AE" w:rsidP="005B7EA9">
      <w:pPr>
        <w:pStyle w:val="PargrafodaLista"/>
        <w:numPr>
          <w:ilvl w:val="0"/>
          <w:numId w:val="19"/>
        </w:numPr>
        <w:spacing w:after="0"/>
        <w:ind w:left="170" w:right="0" w:firstLine="284"/>
        <w:rPr>
          <w:rFonts w:ascii="Times New Roman" w:hAnsi="Times New Roman" w:cs="Times New Roman"/>
        </w:rPr>
      </w:pPr>
      <w:r w:rsidRPr="005B7EA9">
        <w:rPr>
          <w:rFonts w:ascii="Times New Roman" w:hAnsi="Times New Roman" w:cs="Times New Roman"/>
        </w:rPr>
        <w:t xml:space="preserve">5 </w:t>
      </w:r>
      <w:r w:rsidRPr="005B7EA9">
        <w:rPr>
          <w:rFonts w:ascii="Times New Roman" w:hAnsi="Times New Roman" w:cs="Times New Roman"/>
        </w:rPr>
        <w:t>Dias de excursão em ônibus/ mini bus/ van com ar-condicionado com guia</w:t>
      </w:r>
      <w:r w:rsidRPr="005B7EA9">
        <w:rPr>
          <w:rFonts w:ascii="Times New Roman" w:hAnsi="Times New Roman" w:cs="Times New Roman"/>
        </w:rPr>
        <w:t xml:space="preserve"> </w:t>
      </w:r>
      <w:r w:rsidRPr="005B7EA9">
        <w:rPr>
          <w:rFonts w:ascii="Times New Roman" w:hAnsi="Times New Roman" w:cs="Times New Roman"/>
        </w:rPr>
        <w:t>em português/espanhol.</w:t>
      </w:r>
    </w:p>
    <w:p w14:paraId="2935780F" w14:textId="633B9262" w:rsidR="007123AE" w:rsidRPr="005B7EA9" w:rsidRDefault="007123AE" w:rsidP="005B7EA9">
      <w:pPr>
        <w:pStyle w:val="PargrafodaLista"/>
        <w:numPr>
          <w:ilvl w:val="0"/>
          <w:numId w:val="19"/>
        </w:numPr>
        <w:spacing w:after="0"/>
        <w:ind w:left="170" w:right="0" w:firstLine="284"/>
        <w:rPr>
          <w:rFonts w:ascii="Times New Roman" w:hAnsi="Times New Roman" w:cs="Times New Roman"/>
        </w:rPr>
      </w:pPr>
      <w:r w:rsidRPr="005B7EA9">
        <w:rPr>
          <w:rFonts w:ascii="Times New Roman" w:hAnsi="Times New Roman" w:cs="Times New Roman"/>
        </w:rPr>
        <w:t>Traslados com motorista em inglês) desde para Aeroporto Ben Gurion.</w:t>
      </w:r>
    </w:p>
    <w:p w14:paraId="034BA8E6" w14:textId="77777777" w:rsidR="007123AE" w:rsidRPr="005B7EA9" w:rsidRDefault="007123AE" w:rsidP="005B7EA9">
      <w:pPr>
        <w:pStyle w:val="PargrafodaLista"/>
        <w:spacing w:after="0"/>
        <w:ind w:left="170" w:right="0" w:firstLine="284"/>
        <w:rPr>
          <w:rFonts w:ascii="Times New Roman" w:hAnsi="Times New Roman" w:cs="Times New Roman"/>
        </w:rPr>
      </w:pPr>
      <w:r w:rsidRPr="005B7EA9">
        <w:rPr>
          <w:rFonts w:ascii="Times New Roman" w:hAnsi="Times New Roman" w:cs="Times New Roman"/>
        </w:rPr>
        <w:t>Não há acompanhamento de guia em português nos traslados. Os preços dos</w:t>
      </w:r>
    </w:p>
    <w:p w14:paraId="089B440B" w14:textId="77777777" w:rsidR="007123AE" w:rsidRPr="005B7EA9" w:rsidRDefault="007123AE" w:rsidP="005B7EA9">
      <w:pPr>
        <w:pStyle w:val="PargrafodaLista"/>
        <w:spacing w:after="0"/>
        <w:ind w:left="170" w:right="0" w:firstLine="284"/>
        <w:rPr>
          <w:rFonts w:ascii="Times New Roman" w:hAnsi="Times New Roman" w:cs="Times New Roman"/>
        </w:rPr>
      </w:pPr>
      <w:r w:rsidRPr="005B7EA9">
        <w:rPr>
          <w:rFonts w:ascii="Times New Roman" w:hAnsi="Times New Roman" w:cs="Times New Roman"/>
        </w:rPr>
        <w:t>traslados são os mesmos independente da hora de chegada em Israel.</w:t>
      </w:r>
    </w:p>
    <w:p w14:paraId="478E0E39" w14:textId="77777777" w:rsidR="007123AE" w:rsidRPr="005B7EA9" w:rsidRDefault="007123AE" w:rsidP="005B7EA9">
      <w:pPr>
        <w:pStyle w:val="PargrafodaLista"/>
        <w:numPr>
          <w:ilvl w:val="0"/>
          <w:numId w:val="19"/>
        </w:numPr>
        <w:spacing w:after="0"/>
        <w:ind w:left="170" w:right="0" w:firstLine="284"/>
        <w:rPr>
          <w:rFonts w:ascii="Times New Roman" w:hAnsi="Times New Roman" w:cs="Times New Roman"/>
        </w:rPr>
      </w:pPr>
      <w:r w:rsidRPr="005B7EA9">
        <w:rPr>
          <w:rFonts w:ascii="Times New Roman" w:hAnsi="Times New Roman" w:cs="Times New Roman"/>
        </w:rPr>
        <w:t>Entrada aos lugares para visita de acordo com programa.</w:t>
      </w:r>
    </w:p>
    <w:p w14:paraId="295D19CB" w14:textId="2FC48255" w:rsidR="008C0E21" w:rsidRPr="005B7EA9" w:rsidRDefault="007123AE" w:rsidP="005B7EA9">
      <w:pPr>
        <w:pStyle w:val="PargrafodaLista"/>
        <w:numPr>
          <w:ilvl w:val="0"/>
          <w:numId w:val="19"/>
        </w:numPr>
        <w:spacing w:after="0"/>
        <w:ind w:left="170" w:right="0" w:firstLine="284"/>
        <w:rPr>
          <w:rFonts w:ascii="Times New Roman" w:hAnsi="Times New Roman" w:cs="Times New Roman"/>
        </w:rPr>
      </w:pPr>
      <w:r w:rsidRPr="005B7EA9">
        <w:rPr>
          <w:rFonts w:ascii="Times New Roman" w:hAnsi="Times New Roman" w:cs="Times New Roman"/>
        </w:rPr>
        <w:t>Estadia em hotéis na categoria eleita ou similar.</w:t>
      </w:r>
    </w:p>
    <w:p w14:paraId="3D96987E" w14:textId="77777777" w:rsidR="008C0E21" w:rsidRPr="008C0E21" w:rsidRDefault="008C0E21" w:rsidP="008C0E21">
      <w:pPr>
        <w:spacing w:after="0" w:line="276" w:lineRule="auto"/>
        <w:rPr>
          <w:rFonts w:ascii="Times New Roman" w:hAnsi="Times New Roman" w:cs="Times New Roman"/>
        </w:rPr>
      </w:pPr>
    </w:p>
    <w:p w14:paraId="24CC1C3D" w14:textId="7FB85BB2" w:rsidR="00770829" w:rsidRPr="00BC4B8B" w:rsidRDefault="00770829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O QUE NÃO ESTÁ INCLUÍDO </w:t>
      </w:r>
    </w:p>
    <w:p w14:paraId="65E0150B" w14:textId="77777777" w:rsidR="008C0E21" w:rsidRPr="008C0E21" w:rsidRDefault="008C0E21" w:rsidP="008C0E21">
      <w:pPr>
        <w:autoSpaceDE w:val="0"/>
        <w:autoSpaceDN w:val="0"/>
        <w:adjustRightInd w:val="0"/>
        <w:spacing w:after="0"/>
        <w:ind w:right="0"/>
        <w:rPr>
          <w:rFonts w:ascii="Times New Roman" w:hAnsi="Times New Roman" w:cs="Times New Roman"/>
          <w:color w:val="000000"/>
          <w:kern w:val="0"/>
        </w:rPr>
      </w:pPr>
      <w:bookmarkStart w:id="1" w:name="_Hlk24445583"/>
    </w:p>
    <w:p w14:paraId="4E9D2E45" w14:textId="77777777" w:rsidR="007123AE" w:rsidRPr="007123AE" w:rsidRDefault="007123AE" w:rsidP="005B7EA9">
      <w:pPr>
        <w:pStyle w:val="PargrafodaLista"/>
        <w:numPr>
          <w:ilvl w:val="0"/>
          <w:numId w:val="20"/>
        </w:numPr>
        <w:spacing w:after="0"/>
        <w:ind w:left="170" w:right="0" w:firstLine="284"/>
        <w:rPr>
          <w:rFonts w:ascii="Times New Roman" w:hAnsi="Times New Roman" w:cs="Times New Roman"/>
          <w:color w:val="000000"/>
          <w:kern w:val="0"/>
        </w:rPr>
      </w:pPr>
      <w:r w:rsidRPr="007123AE">
        <w:rPr>
          <w:rFonts w:ascii="Times New Roman" w:hAnsi="Times New Roman" w:cs="Times New Roman"/>
          <w:color w:val="000000"/>
          <w:kern w:val="0"/>
        </w:rPr>
        <w:t>Extras pessoais.</w:t>
      </w:r>
    </w:p>
    <w:p w14:paraId="7F04E22E" w14:textId="77777777" w:rsidR="007123AE" w:rsidRPr="007123AE" w:rsidRDefault="007123AE" w:rsidP="005B7EA9">
      <w:pPr>
        <w:pStyle w:val="PargrafodaLista"/>
        <w:numPr>
          <w:ilvl w:val="0"/>
          <w:numId w:val="20"/>
        </w:numPr>
        <w:spacing w:after="0"/>
        <w:ind w:left="170" w:right="0" w:firstLine="284"/>
        <w:rPr>
          <w:rFonts w:ascii="Times New Roman" w:hAnsi="Times New Roman" w:cs="Times New Roman"/>
          <w:color w:val="000000"/>
          <w:kern w:val="0"/>
        </w:rPr>
      </w:pPr>
      <w:r w:rsidRPr="007123AE">
        <w:rPr>
          <w:rFonts w:ascii="Times New Roman" w:hAnsi="Times New Roman" w:cs="Times New Roman"/>
          <w:color w:val="000000"/>
          <w:kern w:val="0"/>
        </w:rPr>
        <w:t>Seguros.</w:t>
      </w:r>
    </w:p>
    <w:p w14:paraId="79660C19" w14:textId="77777777" w:rsidR="007123AE" w:rsidRPr="007123AE" w:rsidRDefault="007123AE" w:rsidP="005B7EA9">
      <w:pPr>
        <w:pStyle w:val="PargrafodaLista"/>
        <w:numPr>
          <w:ilvl w:val="0"/>
          <w:numId w:val="20"/>
        </w:numPr>
        <w:spacing w:after="0"/>
        <w:ind w:left="170" w:right="0" w:firstLine="284"/>
        <w:rPr>
          <w:rFonts w:ascii="Times New Roman" w:hAnsi="Times New Roman" w:cs="Times New Roman"/>
          <w:color w:val="000000"/>
          <w:kern w:val="0"/>
        </w:rPr>
      </w:pPr>
      <w:r w:rsidRPr="007123AE">
        <w:rPr>
          <w:rFonts w:ascii="Times New Roman" w:hAnsi="Times New Roman" w:cs="Times New Roman"/>
          <w:color w:val="000000"/>
          <w:kern w:val="0"/>
        </w:rPr>
        <w:t>Gorjetas.</w:t>
      </w:r>
    </w:p>
    <w:p w14:paraId="5AEB11FE" w14:textId="77777777" w:rsidR="007123AE" w:rsidRPr="007123AE" w:rsidRDefault="007123AE" w:rsidP="005B7EA9">
      <w:pPr>
        <w:pStyle w:val="PargrafodaLista"/>
        <w:numPr>
          <w:ilvl w:val="0"/>
          <w:numId w:val="20"/>
        </w:numPr>
        <w:spacing w:after="0"/>
        <w:ind w:left="170" w:right="0" w:firstLine="284"/>
        <w:rPr>
          <w:rFonts w:ascii="Times New Roman" w:hAnsi="Times New Roman" w:cs="Times New Roman"/>
          <w:color w:val="000000"/>
          <w:kern w:val="0"/>
        </w:rPr>
      </w:pPr>
      <w:r w:rsidRPr="007123AE">
        <w:rPr>
          <w:rFonts w:ascii="Times New Roman" w:hAnsi="Times New Roman" w:cs="Times New Roman"/>
          <w:color w:val="000000"/>
          <w:kern w:val="0"/>
        </w:rPr>
        <w:t>Bebidas.</w:t>
      </w:r>
    </w:p>
    <w:p w14:paraId="071E214E" w14:textId="77777777" w:rsidR="007123AE" w:rsidRPr="007123AE" w:rsidRDefault="007123AE" w:rsidP="005B7EA9">
      <w:pPr>
        <w:pStyle w:val="PargrafodaLista"/>
        <w:numPr>
          <w:ilvl w:val="0"/>
          <w:numId w:val="20"/>
        </w:numPr>
        <w:spacing w:after="0"/>
        <w:ind w:left="170" w:right="0" w:firstLine="284"/>
        <w:rPr>
          <w:rFonts w:ascii="Times New Roman" w:hAnsi="Times New Roman" w:cs="Times New Roman"/>
          <w:color w:val="000000"/>
          <w:kern w:val="0"/>
        </w:rPr>
      </w:pPr>
      <w:r w:rsidRPr="007123AE">
        <w:rPr>
          <w:rFonts w:ascii="Times New Roman" w:hAnsi="Times New Roman" w:cs="Times New Roman"/>
          <w:color w:val="000000"/>
          <w:kern w:val="0"/>
        </w:rPr>
        <w:t>Vistos ETA-IL autorização eletrônica de viagem para entrada em Israel).</w:t>
      </w:r>
    </w:p>
    <w:p w14:paraId="29F0739F" w14:textId="77777777" w:rsidR="007123AE" w:rsidRPr="007123AE" w:rsidRDefault="007123AE" w:rsidP="005B7EA9">
      <w:pPr>
        <w:pStyle w:val="PargrafodaLista"/>
        <w:numPr>
          <w:ilvl w:val="0"/>
          <w:numId w:val="20"/>
        </w:numPr>
        <w:spacing w:after="0"/>
        <w:ind w:left="170" w:right="0" w:firstLine="284"/>
        <w:rPr>
          <w:rFonts w:ascii="Times New Roman" w:hAnsi="Times New Roman" w:cs="Times New Roman"/>
          <w:color w:val="000000"/>
          <w:kern w:val="0"/>
        </w:rPr>
      </w:pPr>
      <w:r w:rsidRPr="007123AE">
        <w:rPr>
          <w:rFonts w:ascii="Times New Roman" w:hAnsi="Times New Roman" w:cs="Times New Roman"/>
          <w:color w:val="000000"/>
          <w:kern w:val="0"/>
        </w:rPr>
        <w:t>Taxas de fronteiras ou aeroporto.</w:t>
      </w:r>
    </w:p>
    <w:p w14:paraId="08905CC7" w14:textId="77777777" w:rsidR="007123AE" w:rsidRPr="007123AE" w:rsidRDefault="007123AE" w:rsidP="005B7EA9">
      <w:pPr>
        <w:pStyle w:val="PargrafodaLista"/>
        <w:numPr>
          <w:ilvl w:val="0"/>
          <w:numId w:val="20"/>
        </w:numPr>
        <w:spacing w:after="0"/>
        <w:ind w:left="170" w:right="0" w:firstLine="284"/>
        <w:rPr>
          <w:rFonts w:ascii="Times New Roman" w:hAnsi="Times New Roman" w:cs="Times New Roman"/>
          <w:color w:val="000000"/>
          <w:kern w:val="0"/>
        </w:rPr>
      </w:pPr>
      <w:r w:rsidRPr="007123AE">
        <w:rPr>
          <w:rFonts w:ascii="Times New Roman" w:hAnsi="Times New Roman" w:cs="Times New Roman"/>
          <w:color w:val="000000"/>
          <w:kern w:val="0"/>
        </w:rPr>
        <w:t>Entradas ou refeições não mencionadas no roteiro.</w:t>
      </w:r>
    </w:p>
    <w:p w14:paraId="2543F2BF" w14:textId="5AB612DE" w:rsidR="007123AE" w:rsidRPr="007123AE" w:rsidRDefault="007123AE" w:rsidP="005B7EA9">
      <w:pPr>
        <w:pStyle w:val="PargrafodaLista"/>
        <w:numPr>
          <w:ilvl w:val="0"/>
          <w:numId w:val="20"/>
        </w:numPr>
        <w:spacing w:after="0"/>
        <w:ind w:left="170" w:right="0" w:firstLine="284"/>
        <w:rPr>
          <w:rFonts w:ascii="Times New Roman" w:hAnsi="Times New Roman" w:cs="Times New Roman"/>
          <w:color w:val="000000"/>
          <w:kern w:val="0"/>
        </w:rPr>
      </w:pPr>
      <w:r w:rsidRPr="007123AE">
        <w:rPr>
          <w:rFonts w:ascii="Times New Roman" w:hAnsi="Times New Roman" w:cs="Times New Roman"/>
          <w:color w:val="000000"/>
          <w:kern w:val="0"/>
        </w:rPr>
        <w:t xml:space="preserve">Suplemento para jantares em Jerusalém </w:t>
      </w:r>
    </w:p>
    <w:p w14:paraId="3AC4428F" w14:textId="007AF3E3" w:rsidR="007123AE" w:rsidRPr="007123AE" w:rsidRDefault="007123AE" w:rsidP="005B7EA9">
      <w:pPr>
        <w:pStyle w:val="PargrafodaLista"/>
        <w:numPr>
          <w:ilvl w:val="0"/>
          <w:numId w:val="20"/>
        </w:numPr>
        <w:spacing w:after="0"/>
        <w:ind w:left="170" w:right="0" w:firstLine="284"/>
        <w:rPr>
          <w:rFonts w:ascii="Times New Roman" w:hAnsi="Times New Roman" w:cs="Times New Roman"/>
          <w:color w:val="000000"/>
          <w:kern w:val="0"/>
        </w:rPr>
      </w:pPr>
      <w:r w:rsidRPr="007123AE">
        <w:rPr>
          <w:rFonts w:ascii="Times New Roman" w:hAnsi="Times New Roman" w:cs="Times New Roman"/>
          <w:color w:val="000000"/>
          <w:kern w:val="0"/>
        </w:rPr>
        <w:t xml:space="preserve">Passeio opcional para Belém </w:t>
      </w:r>
    </w:p>
    <w:p w14:paraId="12E85F8E" w14:textId="4FBAECEB" w:rsidR="005B7EA9" w:rsidRDefault="007123AE" w:rsidP="005B7EA9">
      <w:pPr>
        <w:pStyle w:val="PargrafodaLista"/>
        <w:numPr>
          <w:ilvl w:val="0"/>
          <w:numId w:val="20"/>
        </w:numPr>
        <w:spacing w:after="0"/>
        <w:ind w:left="170" w:right="0" w:firstLine="284"/>
        <w:rPr>
          <w:rFonts w:ascii="Times New Roman" w:hAnsi="Times New Roman" w:cs="Times New Roman"/>
          <w:color w:val="000000"/>
          <w:kern w:val="0"/>
        </w:rPr>
      </w:pPr>
      <w:r w:rsidRPr="007123AE">
        <w:rPr>
          <w:rFonts w:ascii="Times New Roman" w:hAnsi="Times New Roman" w:cs="Times New Roman"/>
          <w:color w:val="000000"/>
          <w:kern w:val="0"/>
        </w:rPr>
        <w:t>Passeio opcional Massada Mar Morto bilíngue espanhol/ inglês)</w:t>
      </w:r>
    </w:p>
    <w:p w14:paraId="4781949F" w14:textId="3A488CFB" w:rsidR="0067500A" w:rsidRPr="00E0289F" w:rsidRDefault="007123AE" w:rsidP="00E0289F">
      <w:pPr>
        <w:pStyle w:val="PargrafodaLista"/>
        <w:numPr>
          <w:ilvl w:val="0"/>
          <w:numId w:val="20"/>
        </w:numPr>
        <w:spacing w:after="0"/>
        <w:ind w:left="170" w:right="0" w:firstLine="284"/>
        <w:rPr>
          <w:rFonts w:ascii="Times New Roman" w:hAnsi="Times New Roman" w:cs="Times New Roman"/>
          <w:color w:val="000000"/>
          <w:kern w:val="0"/>
        </w:rPr>
      </w:pPr>
      <w:r w:rsidRPr="005B7EA9">
        <w:rPr>
          <w:rFonts w:ascii="Times New Roman" w:hAnsi="Times New Roman" w:cs="Times New Roman"/>
          <w:color w:val="000000"/>
          <w:kern w:val="0"/>
        </w:rPr>
        <w:t>Todo qualquer item não mencionado em Os preços incluem os seguintes</w:t>
      </w:r>
      <w:r w:rsidR="005960D1">
        <w:rPr>
          <w:rFonts w:ascii="Times New Roman" w:hAnsi="Times New Roman" w:cs="Times New Roman"/>
          <w:color w:val="000000"/>
          <w:kern w:val="0"/>
        </w:rPr>
        <w:t xml:space="preserve"> </w:t>
      </w:r>
      <w:r w:rsidRPr="005960D1">
        <w:rPr>
          <w:rFonts w:ascii="Times New Roman" w:hAnsi="Times New Roman" w:cs="Times New Roman"/>
          <w:color w:val="000000"/>
          <w:kern w:val="0"/>
        </w:rPr>
        <w:t>serviços”</w:t>
      </w:r>
      <w:bookmarkEnd w:id="1"/>
    </w:p>
    <w:p w14:paraId="3716976E" w14:textId="4666D339" w:rsidR="00BB5EF8" w:rsidRDefault="00BB5EF8" w:rsidP="0026560E">
      <w:pPr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>HOTÉIS PREVISTOS OU SEMELHANTES</w:t>
      </w:r>
      <w:r w:rsidR="00A37108"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AB1A7A">
        <w:rPr>
          <w:rFonts w:ascii="Times New Roman" w:hAnsi="Times New Roman" w:cs="Times New Roman"/>
          <w:b/>
          <w:bCs/>
          <w:color w:val="000000" w:themeColor="text1"/>
        </w:rPr>
        <w:t>- CAT. PRIMEIRA</w:t>
      </w:r>
      <w:r w:rsidR="0013698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7C79D2">
        <w:rPr>
          <w:rFonts w:ascii="Times New Roman" w:hAnsi="Times New Roman" w:cs="Times New Roman"/>
          <w:b/>
          <w:bCs/>
          <w:color w:val="000000" w:themeColor="text1"/>
        </w:rPr>
        <w:t>SUPERIOR</w:t>
      </w:r>
    </w:p>
    <w:p w14:paraId="7F8F06E8" w14:textId="6BDF4927" w:rsidR="00B348D4" w:rsidRPr="00B348D4" w:rsidRDefault="000841BF" w:rsidP="0026560E">
      <w:pPr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lang w:val="es-ES"/>
        </w:rPr>
        <w:t>TEL AVIV</w:t>
      </w:r>
      <w:r w:rsidR="00B348D4" w:rsidRPr="00110F89">
        <w:rPr>
          <w:rFonts w:ascii="Times New Roman" w:hAnsi="Times New Roman" w:cs="Times New Roman"/>
          <w:b/>
          <w:color w:val="000000" w:themeColor="text1"/>
          <w:lang w:val="es-ES"/>
        </w:rPr>
        <w:t>:</w:t>
      </w:r>
      <w:r w:rsidR="00B348D4" w:rsidRPr="00B348D4">
        <w:rPr>
          <w:rFonts w:ascii="Times New Roman" w:hAnsi="Times New Roman" w:cs="Times New Roman"/>
          <w:bCs/>
          <w:color w:val="000000" w:themeColor="text1"/>
          <w:lang w:val="es-ES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lang w:val="es-ES"/>
        </w:rPr>
        <w:t>METROPOLITAN</w:t>
      </w:r>
    </w:p>
    <w:p w14:paraId="0F714C9F" w14:textId="3945473C" w:rsidR="00B348D4" w:rsidRPr="00B348D4" w:rsidRDefault="000841BF" w:rsidP="0026560E">
      <w:pPr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lang w:val="es-ES"/>
        </w:rPr>
        <w:t>TIBERÍADES</w:t>
      </w:r>
      <w:r w:rsidR="00B348D4" w:rsidRPr="00110F89">
        <w:rPr>
          <w:rFonts w:ascii="Times New Roman" w:hAnsi="Times New Roman" w:cs="Times New Roman"/>
          <w:b/>
          <w:color w:val="000000" w:themeColor="text1"/>
        </w:rPr>
        <w:t>:</w:t>
      </w:r>
      <w:r w:rsidR="00B348D4" w:rsidRPr="00B348D4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>LAKE HOUSE</w:t>
      </w:r>
    </w:p>
    <w:p w14:paraId="5C50BBAD" w14:textId="52815355" w:rsidR="00B348D4" w:rsidRPr="00B348D4" w:rsidRDefault="008C0E21" w:rsidP="0026560E">
      <w:pPr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J</w:t>
      </w:r>
      <w:r w:rsidR="000841BF">
        <w:rPr>
          <w:rFonts w:ascii="Times New Roman" w:hAnsi="Times New Roman" w:cs="Times New Roman"/>
          <w:b/>
          <w:color w:val="000000" w:themeColor="text1"/>
        </w:rPr>
        <w:t>ERUSALÉM</w:t>
      </w:r>
      <w:r w:rsidR="00B348D4" w:rsidRPr="00110F89">
        <w:rPr>
          <w:rFonts w:ascii="Times New Roman" w:hAnsi="Times New Roman" w:cs="Times New Roman"/>
          <w:b/>
          <w:color w:val="000000" w:themeColor="text1"/>
        </w:rPr>
        <w:t>:</w:t>
      </w:r>
      <w:r w:rsidR="00B348D4" w:rsidRPr="00B348D4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0841BF">
        <w:rPr>
          <w:rFonts w:ascii="Times New Roman" w:hAnsi="Times New Roman" w:cs="Times New Roman"/>
          <w:bCs/>
          <w:color w:val="000000" w:themeColor="text1"/>
        </w:rPr>
        <w:t>LEONARDO JERUSALÉM</w:t>
      </w:r>
    </w:p>
    <w:p w14:paraId="2C31B9A1" w14:textId="77777777" w:rsidR="000B6422" w:rsidRDefault="000B6422" w:rsidP="0026560E">
      <w:pPr>
        <w:rPr>
          <w:rStyle w:val="normaltextrun"/>
          <w:rFonts w:ascii="Times New Roman" w:eastAsia="Calibri" w:hAnsi="Times New Roman" w:cs="Times New Roman"/>
          <w:color w:val="000000"/>
          <w:shd w:val="clear" w:color="auto" w:fill="FFFFFF"/>
          <w:lang w:val="en-AU"/>
        </w:rPr>
      </w:pPr>
    </w:p>
    <w:p w14:paraId="1BF805C8" w14:textId="500007A2" w:rsidR="00404BE6" w:rsidRPr="00BC4B8B" w:rsidRDefault="00A93224" w:rsidP="0026560E">
      <w:pPr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>PREÇO</w:t>
      </w:r>
      <w:r w:rsidR="00646559"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7280E936" w14:textId="3D30D6AC" w:rsidR="00B73782" w:rsidRDefault="00B73782" w:rsidP="0026560E">
      <w:pPr>
        <w:spacing w:after="0"/>
        <w:rPr>
          <w:rFonts w:ascii="Times New Roman" w:hAnsi="Times New Roman" w:cs="Times New Roman"/>
        </w:rPr>
      </w:pPr>
      <w:r w:rsidRPr="00BC4B8B">
        <w:rPr>
          <w:rFonts w:ascii="Times New Roman" w:hAnsi="Times New Roman" w:cs="Times New Roman"/>
        </w:rPr>
        <w:t>A partir de</w:t>
      </w:r>
      <w:r w:rsidR="00AC2E6A" w:rsidRPr="00BC4B8B">
        <w:rPr>
          <w:rFonts w:ascii="Times New Roman" w:hAnsi="Times New Roman" w:cs="Times New Roman"/>
        </w:rPr>
        <w:t xml:space="preserve"> </w:t>
      </w:r>
      <w:r w:rsidRPr="0098789F">
        <w:rPr>
          <w:rFonts w:ascii="Times New Roman" w:hAnsi="Times New Roman" w:cs="Times New Roman"/>
          <w:highlight w:val="yellow"/>
        </w:rPr>
        <w:t>USD</w:t>
      </w:r>
      <w:r w:rsidR="00770E0E">
        <w:rPr>
          <w:rFonts w:ascii="Times New Roman" w:hAnsi="Times New Roman" w:cs="Times New Roman"/>
          <w:highlight w:val="yellow"/>
        </w:rPr>
        <w:t xml:space="preserve"> </w:t>
      </w:r>
      <w:r w:rsidR="006648B5">
        <w:rPr>
          <w:rFonts w:ascii="Times New Roman" w:hAnsi="Times New Roman" w:cs="Times New Roman"/>
          <w:highlight w:val="yellow"/>
        </w:rPr>
        <w:t>1</w:t>
      </w:r>
      <w:r w:rsidR="000535B5">
        <w:rPr>
          <w:rFonts w:ascii="Times New Roman" w:hAnsi="Times New Roman" w:cs="Times New Roman"/>
          <w:highlight w:val="yellow"/>
        </w:rPr>
        <w:t>.</w:t>
      </w:r>
      <w:r w:rsidR="006648B5">
        <w:rPr>
          <w:rFonts w:ascii="Times New Roman" w:hAnsi="Times New Roman" w:cs="Times New Roman"/>
          <w:highlight w:val="yellow"/>
        </w:rPr>
        <w:t>78</w:t>
      </w:r>
      <w:r w:rsidR="004547F6">
        <w:rPr>
          <w:rFonts w:ascii="Times New Roman" w:hAnsi="Times New Roman" w:cs="Times New Roman"/>
          <w:highlight w:val="yellow"/>
        </w:rPr>
        <w:t>0</w:t>
      </w:r>
      <w:r w:rsidR="00770E0E">
        <w:rPr>
          <w:rFonts w:ascii="Times New Roman" w:hAnsi="Times New Roman" w:cs="Times New Roman"/>
          <w:highlight w:val="yellow"/>
        </w:rPr>
        <w:t xml:space="preserve">,00 </w:t>
      </w:r>
      <w:r w:rsidR="00316133" w:rsidRPr="00316133">
        <w:rPr>
          <w:rFonts w:ascii="Times New Roman" w:hAnsi="Times New Roman" w:cs="Times New Roman"/>
          <w:highlight w:val="yellow"/>
        </w:rPr>
        <w:t xml:space="preserve">+ IOF </w:t>
      </w:r>
      <w:r w:rsidR="00316133">
        <w:rPr>
          <w:rFonts w:ascii="Times New Roman" w:hAnsi="Times New Roman" w:cs="Times New Roman"/>
          <w:highlight w:val="yellow"/>
        </w:rPr>
        <w:t>USD</w:t>
      </w:r>
      <w:r w:rsidR="00316133" w:rsidRPr="00316133">
        <w:rPr>
          <w:rFonts w:ascii="Times New Roman" w:hAnsi="Times New Roman" w:cs="Times New Roman"/>
          <w:highlight w:val="yellow"/>
        </w:rPr>
        <w:t xml:space="preserve"> </w:t>
      </w:r>
      <w:r w:rsidR="006648B5">
        <w:rPr>
          <w:rFonts w:ascii="Times New Roman" w:hAnsi="Times New Roman" w:cs="Times New Roman"/>
          <w:highlight w:val="yellow"/>
        </w:rPr>
        <w:t>45</w:t>
      </w:r>
      <w:r w:rsidR="00316133" w:rsidRPr="00316133">
        <w:rPr>
          <w:rFonts w:ascii="Times New Roman" w:hAnsi="Times New Roman" w:cs="Times New Roman"/>
          <w:highlight w:val="yellow"/>
        </w:rPr>
        <w:t>,00</w:t>
      </w:r>
      <w:r w:rsidR="000841BF">
        <w:rPr>
          <w:rFonts w:ascii="Times New Roman" w:hAnsi="Times New Roman" w:cs="Times New Roman"/>
        </w:rPr>
        <w:t xml:space="preserve"> </w:t>
      </w:r>
      <w:r w:rsidR="009D5460" w:rsidRPr="00BC4B8B">
        <w:rPr>
          <w:rFonts w:ascii="Times New Roman" w:hAnsi="Times New Roman" w:cs="Times New Roman"/>
        </w:rPr>
        <w:t>por</w:t>
      </w:r>
      <w:r w:rsidRPr="00BC4B8B">
        <w:rPr>
          <w:rFonts w:ascii="Times New Roman" w:hAnsi="Times New Roman" w:cs="Times New Roman"/>
        </w:rPr>
        <w:t xml:space="preserve"> pessoa em apartamento duplo</w:t>
      </w:r>
      <w:r w:rsidR="007C79D2">
        <w:rPr>
          <w:rFonts w:ascii="Times New Roman" w:hAnsi="Times New Roman" w:cs="Times New Roman"/>
        </w:rPr>
        <w:t xml:space="preserve"> / triplo</w:t>
      </w:r>
      <w:r w:rsidRPr="00BC4B8B">
        <w:rPr>
          <w:rFonts w:ascii="Times New Roman" w:hAnsi="Times New Roman" w:cs="Times New Roman"/>
        </w:rPr>
        <w:t>, conversão feita com base no câmbio vigente no dia do pagamento.</w:t>
      </w:r>
    </w:p>
    <w:p w14:paraId="7467DFE4" w14:textId="77777777" w:rsidR="00FE5E8E" w:rsidRDefault="00FE5E8E" w:rsidP="0026560E">
      <w:pPr>
        <w:spacing w:after="0"/>
        <w:rPr>
          <w:rFonts w:ascii="Times New Roman" w:hAnsi="Times New Roman" w:cs="Times New Roman"/>
        </w:rPr>
      </w:pPr>
    </w:p>
    <w:p w14:paraId="68A930A1" w14:textId="77777777" w:rsidR="00FE5E8E" w:rsidRDefault="00FE5E8E" w:rsidP="0026560E">
      <w:pPr>
        <w:spacing w:after="0"/>
        <w:rPr>
          <w:rFonts w:ascii="Times New Roman" w:hAnsi="Times New Roman" w:cs="Times New Roman"/>
        </w:rPr>
      </w:pPr>
    </w:p>
    <w:p w14:paraId="276CE2C9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b/>
          <w:lang w:val="en"/>
        </w:rPr>
        <w:t>FORMAS E CONDIÇÕES DE PAGAMENTO:</w:t>
      </w:r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17451329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lang w:val="en"/>
        </w:rPr>
      </w:pPr>
    </w:p>
    <w:p w14:paraId="4FFCD313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  <w:r w:rsidRPr="001B7EDD">
        <w:rPr>
          <w:rFonts w:ascii="Times New Roman" w:eastAsia="Aptos" w:hAnsi="Times New Roman" w:cs="Times New Roman"/>
          <w:b/>
          <w:bCs/>
          <w:lang w:val="en"/>
        </w:rPr>
        <w:t xml:space="preserve">À VISTA </w:t>
      </w:r>
    </w:p>
    <w:p w14:paraId="313A6F2C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</w:p>
    <w:p w14:paraId="29C7BAB6" w14:textId="77777777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 xml:space="preserve">Transferência bancária ou depósito </w:t>
      </w:r>
    </w:p>
    <w:p w14:paraId="6E5295C8" w14:textId="09C7CC34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 xml:space="preserve">Descontos a partir de </w:t>
      </w:r>
      <w:r w:rsidR="00CC1D46">
        <w:rPr>
          <w:rFonts w:ascii="Times New Roman" w:eastAsia="Aptos" w:hAnsi="Times New Roman" w:cs="Times New Roman"/>
          <w:lang w:val="en"/>
        </w:rPr>
        <w:t>7</w:t>
      </w:r>
      <w:r w:rsidRPr="001B7EDD">
        <w:rPr>
          <w:rFonts w:ascii="Times New Roman" w:eastAsia="Aptos" w:hAnsi="Times New Roman" w:cs="Times New Roman"/>
          <w:lang w:val="en"/>
        </w:rPr>
        <w:t xml:space="preserve">%, conforme promoções ativas </w:t>
      </w:r>
    </w:p>
    <w:p w14:paraId="7149064D" w14:textId="77777777" w:rsidR="00FE5E8E" w:rsidRPr="001B7EDD" w:rsidRDefault="00FE5E8E" w:rsidP="00FE5E8E">
      <w:pPr>
        <w:spacing w:after="0"/>
        <w:ind w:left="145"/>
        <w:rPr>
          <w:rFonts w:ascii="Times New Roman" w:eastAsia="Aptos" w:hAnsi="Times New Roman" w:cs="Times New Roman"/>
          <w:lang w:val="en"/>
        </w:rPr>
      </w:pPr>
    </w:p>
    <w:p w14:paraId="1983A080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  <w:r w:rsidRPr="001B7EDD">
        <w:rPr>
          <w:rFonts w:ascii="Times New Roman" w:eastAsia="Aptos" w:hAnsi="Times New Roman" w:cs="Times New Roman"/>
          <w:b/>
          <w:bCs/>
          <w:lang w:val="en"/>
        </w:rPr>
        <w:t>PARCELADO</w:t>
      </w:r>
    </w:p>
    <w:p w14:paraId="69B110F6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</w:p>
    <w:p w14:paraId="48E48BA0" w14:textId="60EC8C1C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>Até 0</w:t>
      </w:r>
      <w:r w:rsidR="00CC1D46">
        <w:rPr>
          <w:rFonts w:ascii="Times New Roman" w:eastAsia="Aptos" w:hAnsi="Times New Roman" w:cs="Times New Roman"/>
          <w:lang w:val="en"/>
        </w:rPr>
        <w:t>9</w:t>
      </w:r>
      <w:r w:rsidRPr="001B7EDD">
        <w:rPr>
          <w:rFonts w:ascii="Times New Roman" w:eastAsia="Aptos" w:hAnsi="Times New Roman" w:cs="Times New Roman"/>
          <w:lang w:val="en"/>
        </w:rPr>
        <w:t xml:space="preserve">x sem juros </w:t>
      </w:r>
    </w:p>
    <w:p w14:paraId="02CD664D" w14:textId="77777777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 xml:space="preserve">Cartão de crédito (Visa, Mastercard — consulte demais bandeiras) </w:t>
      </w:r>
    </w:p>
    <w:p w14:paraId="1CDA3E0A" w14:textId="77777777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 xml:space="preserve">Boleto bancário (Quitação até 20 dias antes do embarque) </w:t>
      </w:r>
    </w:p>
    <w:p w14:paraId="7B8AC399" w14:textId="77777777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 xml:space="preserve">Cheque (Quitação até 20 dias antes do embarque) </w:t>
      </w:r>
    </w:p>
    <w:p w14:paraId="157EBDBE" w14:textId="77777777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 xml:space="preserve">Valor mínimo para parcelamento: EUR ou USD 1.000,00 </w:t>
      </w:r>
    </w:p>
    <w:p w14:paraId="3A41F0EC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lang w:val="en"/>
        </w:rPr>
      </w:pPr>
    </w:p>
    <w:p w14:paraId="0EC471D8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b/>
          <w:lang w:val="en"/>
        </w:rPr>
        <w:t>CONDIÇÕES GERAIS:</w:t>
      </w:r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2150125C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lang w:val="en"/>
        </w:rPr>
      </w:pPr>
    </w:p>
    <w:p w14:paraId="17DD1151" w14:textId="77777777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>Entrada de 25% via transferência bancária + IOF</w:t>
      </w:r>
    </w:p>
    <w:p w14:paraId="16EE0541" w14:textId="77777777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 xml:space="preserve">Saldo por depósito, cartão, boleto ou cheque </w:t>
      </w:r>
    </w:p>
    <w:p w14:paraId="444C4443" w14:textId="77777777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 xml:space="preserve">Entrada maior pode ser exigida conforme política de não reembolso </w:t>
      </w:r>
    </w:p>
    <w:p w14:paraId="3CE39A47" w14:textId="77777777" w:rsidR="00FE5E8E" w:rsidRPr="001B7EDD" w:rsidRDefault="00FE5E8E" w:rsidP="00FE5E8E">
      <w:pPr>
        <w:spacing w:after="0"/>
        <w:ind w:left="145"/>
        <w:rPr>
          <w:rFonts w:ascii="Times New Roman" w:eastAsia="Aptos" w:hAnsi="Times New Roman" w:cs="Times New Roman"/>
          <w:lang w:val="en"/>
        </w:rPr>
      </w:pPr>
    </w:p>
    <w:p w14:paraId="02A26AC4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b/>
          <w:lang w:val="en"/>
        </w:rPr>
        <w:t>IMPORTANTE:</w:t>
      </w:r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2BE693EE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b/>
          <w:bCs/>
        </w:rPr>
      </w:pPr>
      <w:r w:rsidRPr="001B7EDD">
        <w:rPr>
          <w:rFonts w:ascii="Times New Roman" w:eastAsia="Aptos" w:hAnsi="Times New Roman" w:cs="Times New Roman"/>
          <w:lang w:val="en"/>
        </w:rPr>
        <w:t>Pacotes com serviços de não reembolso exigem entrada superior via transferência eletrônica.</w:t>
      </w:r>
    </w:p>
    <w:p w14:paraId="5F294DCA" w14:textId="77777777" w:rsidR="00FE5E8E" w:rsidRPr="00BC4B8B" w:rsidRDefault="00FE5E8E" w:rsidP="0026560E">
      <w:pPr>
        <w:spacing w:after="0"/>
        <w:rPr>
          <w:rFonts w:ascii="Times New Roman" w:hAnsi="Times New Roman" w:cs="Times New Roman"/>
        </w:rPr>
      </w:pPr>
    </w:p>
    <w:p w14:paraId="12676D09" w14:textId="77777777" w:rsidR="00DB61B4" w:rsidRDefault="00DB61B4" w:rsidP="001822A7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sectPr w:rsidR="00DB61B4" w:rsidSect="004D593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elle Lt">
    <w:altName w:val="Calibri"/>
    <w:panose1 w:val="00000000000000000000"/>
    <w:charset w:val="00"/>
    <w:family w:val="modern"/>
    <w:notTrueType/>
    <w:pitch w:val="variable"/>
    <w:sig w:usb0="80000087" w:usb1="0000004B" w:usb2="00000000" w:usb3="00000000" w:csb0="000000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2D923C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DC4FC8"/>
    <w:multiLevelType w:val="hybridMultilevel"/>
    <w:tmpl w:val="EDD23F50"/>
    <w:lvl w:ilvl="0" w:tplc="0C3E14D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56670"/>
    <w:multiLevelType w:val="hybridMultilevel"/>
    <w:tmpl w:val="62781388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1E0492"/>
    <w:multiLevelType w:val="hybridMultilevel"/>
    <w:tmpl w:val="F6C4766C"/>
    <w:lvl w:ilvl="0" w:tplc="A7E46016">
      <w:numFmt w:val="bullet"/>
      <w:lvlText w:val="•"/>
      <w:lvlJc w:val="left"/>
      <w:pPr>
        <w:ind w:left="208" w:hanging="77"/>
      </w:pPr>
      <w:rPr>
        <w:rFonts w:ascii="Verdana" w:eastAsia="Verdana" w:hAnsi="Verdana" w:cs="Verdana" w:hint="default"/>
        <w:b w:val="0"/>
        <w:bCs w:val="0"/>
        <w:i w:val="0"/>
        <w:iCs w:val="0"/>
        <w:color w:val="232321"/>
        <w:spacing w:val="0"/>
        <w:w w:val="52"/>
        <w:sz w:val="14"/>
        <w:szCs w:val="14"/>
        <w:lang w:val="pt-PT" w:eastAsia="en-US" w:bidi="ar-SA"/>
      </w:rPr>
    </w:lvl>
    <w:lvl w:ilvl="1" w:tplc="8362CE96">
      <w:numFmt w:val="bullet"/>
      <w:lvlText w:val="•"/>
      <w:lvlJc w:val="left"/>
      <w:pPr>
        <w:ind w:left="492" w:hanging="77"/>
      </w:pPr>
      <w:rPr>
        <w:rFonts w:hint="default"/>
        <w:lang w:val="pt-PT" w:eastAsia="en-US" w:bidi="ar-SA"/>
      </w:rPr>
    </w:lvl>
    <w:lvl w:ilvl="2" w:tplc="D78219DE">
      <w:numFmt w:val="bullet"/>
      <w:lvlText w:val="•"/>
      <w:lvlJc w:val="left"/>
      <w:pPr>
        <w:ind w:left="784" w:hanging="77"/>
      </w:pPr>
      <w:rPr>
        <w:rFonts w:hint="default"/>
        <w:lang w:val="pt-PT" w:eastAsia="en-US" w:bidi="ar-SA"/>
      </w:rPr>
    </w:lvl>
    <w:lvl w:ilvl="3" w:tplc="A1C8EB5E">
      <w:numFmt w:val="bullet"/>
      <w:lvlText w:val="•"/>
      <w:lvlJc w:val="left"/>
      <w:pPr>
        <w:ind w:left="1076" w:hanging="77"/>
      </w:pPr>
      <w:rPr>
        <w:rFonts w:hint="default"/>
        <w:lang w:val="pt-PT" w:eastAsia="en-US" w:bidi="ar-SA"/>
      </w:rPr>
    </w:lvl>
    <w:lvl w:ilvl="4" w:tplc="24D2E4D8">
      <w:numFmt w:val="bullet"/>
      <w:lvlText w:val="•"/>
      <w:lvlJc w:val="left"/>
      <w:pPr>
        <w:ind w:left="1368" w:hanging="77"/>
      </w:pPr>
      <w:rPr>
        <w:rFonts w:hint="default"/>
        <w:lang w:val="pt-PT" w:eastAsia="en-US" w:bidi="ar-SA"/>
      </w:rPr>
    </w:lvl>
    <w:lvl w:ilvl="5" w:tplc="D20C8DB8">
      <w:numFmt w:val="bullet"/>
      <w:lvlText w:val="•"/>
      <w:lvlJc w:val="left"/>
      <w:pPr>
        <w:ind w:left="1661" w:hanging="77"/>
      </w:pPr>
      <w:rPr>
        <w:rFonts w:hint="default"/>
        <w:lang w:val="pt-PT" w:eastAsia="en-US" w:bidi="ar-SA"/>
      </w:rPr>
    </w:lvl>
    <w:lvl w:ilvl="6" w:tplc="6A0CD3A2">
      <w:numFmt w:val="bullet"/>
      <w:lvlText w:val="•"/>
      <w:lvlJc w:val="left"/>
      <w:pPr>
        <w:ind w:left="1953" w:hanging="77"/>
      </w:pPr>
      <w:rPr>
        <w:rFonts w:hint="default"/>
        <w:lang w:val="pt-PT" w:eastAsia="en-US" w:bidi="ar-SA"/>
      </w:rPr>
    </w:lvl>
    <w:lvl w:ilvl="7" w:tplc="9C54E56C">
      <w:numFmt w:val="bullet"/>
      <w:lvlText w:val="•"/>
      <w:lvlJc w:val="left"/>
      <w:pPr>
        <w:ind w:left="2245" w:hanging="77"/>
      </w:pPr>
      <w:rPr>
        <w:rFonts w:hint="default"/>
        <w:lang w:val="pt-PT" w:eastAsia="en-US" w:bidi="ar-SA"/>
      </w:rPr>
    </w:lvl>
    <w:lvl w:ilvl="8" w:tplc="0212DC5E">
      <w:numFmt w:val="bullet"/>
      <w:lvlText w:val="•"/>
      <w:lvlJc w:val="left"/>
      <w:pPr>
        <w:ind w:left="2537" w:hanging="77"/>
      </w:pPr>
      <w:rPr>
        <w:rFonts w:hint="default"/>
        <w:lang w:val="pt-PT" w:eastAsia="en-US" w:bidi="ar-SA"/>
      </w:rPr>
    </w:lvl>
  </w:abstractNum>
  <w:abstractNum w:abstractNumId="4" w15:restartNumberingAfterBreak="0">
    <w:nsid w:val="2B1755C0"/>
    <w:multiLevelType w:val="multilevel"/>
    <w:tmpl w:val="E98E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AC5206"/>
    <w:multiLevelType w:val="hybridMultilevel"/>
    <w:tmpl w:val="FD22B4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B7850"/>
    <w:multiLevelType w:val="hybridMultilevel"/>
    <w:tmpl w:val="C2000BE8"/>
    <w:lvl w:ilvl="0" w:tplc="0416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3E981ACA"/>
    <w:multiLevelType w:val="hybridMultilevel"/>
    <w:tmpl w:val="341C64F0"/>
    <w:lvl w:ilvl="0" w:tplc="379836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D0675"/>
    <w:multiLevelType w:val="multilevel"/>
    <w:tmpl w:val="AEA2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5B05AA"/>
    <w:multiLevelType w:val="hybridMultilevel"/>
    <w:tmpl w:val="B2A843FA"/>
    <w:lvl w:ilvl="0" w:tplc="54688E6A">
      <w:numFmt w:val="bullet"/>
      <w:lvlText w:val=""/>
      <w:lvlJc w:val="left"/>
      <w:pPr>
        <w:ind w:left="720" w:hanging="360"/>
      </w:pPr>
      <w:rPr>
        <w:rFonts w:ascii="Symbol" w:eastAsiaTheme="minorHAnsi" w:hAnsi="Symbol" w:cs="Adelle Lt" w:hint="default"/>
        <w:color w:val="124F1A" w:themeColor="accent3" w:themeShade="BF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80739"/>
    <w:multiLevelType w:val="multilevel"/>
    <w:tmpl w:val="9F9A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0E7B9D"/>
    <w:multiLevelType w:val="multilevel"/>
    <w:tmpl w:val="EE24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381038"/>
    <w:multiLevelType w:val="hybridMultilevel"/>
    <w:tmpl w:val="DDF6DF58"/>
    <w:lvl w:ilvl="0" w:tplc="0416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585879FC"/>
    <w:multiLevelType w:val="hybridMultilevel"/>
    <w:tmpl w:val="FFFFFFFF"/>
    <w:lvl w:ilvl="0" w:tplc="0F48AFF4">
      <w:start w:val="1"/>
      <w:numFmt w:val="bullet"/>
      <w:lvlText w:val="•"/>
      <w:lvlJc w:val="left"/>
      <w:pPr>
        <w:ind w:left="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7F6DB2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700741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C4A951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ADDE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36E120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A123E5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74CD72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05A013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5ECB6A10"/>
    <w:multiLevelType w:val="hybridMultilevel"/>
    <w:tmpl w:val="62D29F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D7B50"/>
    <w:multiLevelType w:val="hybridMultilevel"/>
    <w:tmpl w:val="146013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7B0D86"/>
    <w:multiLevelType w:val="multilevel"/>
    <w:tmpl w:val="FDE8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BE2F26"/>
    <w:multiLevelType w:val="hybridMultilevel"/>
    <w:tmpl w:val="E4121A3E"/>
    <w:lvl w:ilvl="0" w:tplc="E68E707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5F5CF7"/>
    <w:multiLevelType w:val="hybridMultilevel"/>
    <w:tmpl w:val="32BCE1F4"/>
    <w:lvl w:ilvl="0" w:tplc="AFD27814">
      <w:numFmt w:val="bullet"/>
      <w:lvlText w:val="•"/>
      <w:lvlJc w:val="left"/>
      <w:pPr>
        <w:ind w:left="814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num w:numId="1" w16cid:durableId="880828357">
    <w:abstractNumId w:val="3"/>
  </w:num>
  <w:num w:numId="2" w16cid:durableId="2065519702">
    <w:abstractNumId w:val="7"/>
  </w:num>
  <w:num w:numId="3" w16cid:durableId="1142230068">
    <w:abstractNumId w:val="11"/>
  </w:num>
  <w:num w:numId="4" w16cid:durableId="1875800034">
    <w:abstractNumId w:val="10"/>
  </w:num>
  <w:num w:numId="5" w16cid:durableId="1039091275">
    <w:abstractNumId w:val="16"/>
  </w:num>
  <w:num w:numId="6" w16cid:durableId="1867252068">
    <w:abstractNumId w:val="8"/>
  </w:num>
  <w:num w:numId="7" w16cid:durableId="1974796410">
    <w:abstractNumId w:val="9"/>
  </w:num>
  <w:num w:numId="8" w16cid:durableId="392774743">
    <w:abstractNumId w:val="13"/>
  </w:num>
  <w:num w:numId="9" w16cid:durableId="258951627">
    <w:abstractNumId w:val="17"/>
  </w:num>
  <w:num w:numId="10" w16cid:durableId="445731880">
    <w:abstractNumId w:val="4"/>
  </w:num>
  <w:num w:numId="11" w16cid:durableId="1357345666">
    <w:abstractNumId w:val="13"/>
  </w:num>
  <w:num w:numId="12" w16cid:durableId="1355497049">
    <w:abstractNumId w:val="2"/>
  </w:num>
  <w:num w:numId="13" w16cid:durableId="2042591596">
    <w:abstractNumId w:val="15"/>
  </w:num>
  <w:num w:numId="14" w16cid:durableId="1146699476">
    <w:abstractNumId w:val="1"/>
  </w:num>
  <w:num w:numId="15" w16cid:durableId="1494687948">
    <w:abstractNumId w:val="14"/>
  </w:num>
  <w:num w:numId="16" w16cid:durableId="1385183128">
    <w:abstractNumId w:val="0"/>
  </w:num>
  <w:num w:numId="17" w16cid:durableId="876627527">
    <w:abstractNumId w:val="12"/>
  </w:num>
  <w:num w:numId="18" w16cid:durableId="409237784">
    <w:abstractNumId w:val="18"/>
  </w:num>
  <w:num w:numId="19" w16cid:durableId="728305225">
    <w:abstractNumId w:val="5"/>
  </w:num>
  <w:num w:numId="20" w16cid:durableId="12494663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224"/>
    <w:rsid w:val="00000E41"/>
    <w:rsid w:val="000023E5"/>
    <w:rsid w:val="00022C48"/>
    <w:rsid w:val="000254CE"/>
    <w:rsid w:val="000311F0"/>
    <w:rsid w:val="0003177B"/>
    <w:rsid w:val="00040D40"/>
    <w:rsid w:val="00051506"/>
    <w:rsid w:val="000535B5"/>
    <w:rsid w:val="00053F2F"/>
    <w:rsid w:val="00061827"/>
    <w:rsid w:val="00070D8C"/>
    <w:rsid w:val="00074D17"/>
    <w:rsid w:val="00075348"/>
    <w:rsid w:val="000760D9"/>
    <w:rsid w:val="00076A0D"/>
    <w:rsid w:val="00081111"/>
    <w:rsid w:val="000841BF"/>
    <w:rsid w:val="000B3036"/>
    <w:rsid w:val="000B6422"/>
    <w:rsid w:val="000B7543"/>
    <w:rsid w:val="000C5790"/>
    <w:rsid w:val="000E26F0"/>
    <w:rsid w:val="00102AC4"/>
    <w:rsid w:val="00102B47"/>
    <w:rsid w:val="001060DD"/>
    <w:rsid w:val="00110F89"/>
    <w:rsid w:val="0011450F"/>
    <w:rsid w:val="00116704"/>
    <w:rsid w:val="001258DC"/>
    <w:rsid w:val="00131786"/>
    <w:rsid w:val="00131951"/>
    <w:rsid w:val="001336C1"/>
    <w:rsid w:val="0013698E"/>
    <w:rsid w:val="001517DA"/>
    <w:rsid w:val="00154CBB"/>
    <w:rsid w:val="00160BF7"/>
    <w:rsid w:val="00161C32"/>
    <w:rsid w:val="00167CCE"/>
    <w:rsid w:val="001822A7"/>
    <w:rsid w:val="00192929"/>
    <w:rsid w:val="001A7543"/>
    <w:rsid w:val="001B3B89"/>
    <w:rsid w:val="001C395D"/>
    <w:rsid w:val="001D3FD4"/>
    <w:rsid w:val="001D5A67"/>
    <w:rsid w:val="001E4F0A"/>
    <w:rsid w:val="001F5BE3"/>
    <w:rsid w:val="001F6E61"/>
    <w:rsid w:val="002100C0"/>
    <w:rsid w:val="002132CE"/>
    <w:rsid w:val="002202E2"/>
    <w:rsid w:val="00223A61"/>
    <w:rsid w:val="00241490"/>
    <w:rsid w:val="00246813"/>
    <w:rsid w:val="002503F2"/>
    <w:rsid w:val="00251C83"/>
    <w:rsid w:val="00255172"/>
    <w:rsid w:val="002653CF"/>
    <w:rsid w:val="0026560E"/>
    <w:rsid w:val="00286767"/>
    <w:rsid w:val="00286811"/>
    <w:rsid w:val="002A5F52"/>
    <w:rsid w:val="002A785B"/>
    <w:rsid w:val="002C5A79"/>
    <w:rsid w:val="002C6D69"/>
    <w:rsid w:val="002F3A54"/>
    <w:rsid w:val="002F3FF3"/>
    <w:rsid w:val="002F6C1F"/>
    <w:rsid w:val="00301DBC"/>
    <w:rsid w:val="003079EC"/>
    <w:rsid w:val="003127E9"/>
    <w:rsid w:val="00316133"/>
    <w:rsid w:val="00324F75"/>
    <w:rsid w:val="0033014B"/>
    <w:rsid w:val="00341141"/>
    <w:rsid w:val="00343C34"/>
    <w:rsid w:val="00351008"/>
    <w:rsid w:val="003517D1"/>
    <w:rsid w:val="00367B3A"/>
    <w:rsid w:val="00373744"/>
    <w:rsid w:val="0038076B"/>
    <w:rsid w:val="00385CE6"/>
    <w:rsid w:val="00393552"/>
    <w:rsid w:val="00395535"/>
    <w:rsid w:val="003A48E8"/>
    <w:rsid w:val="003A5874"/>
    <w:rsid w:val="003B0A11"/>
    <w:rsid w:val="003B3259"/>
    <w:rsid w:val="003B507A"/>
    <w:rsid w:val="003D65B0"/>
    <w:rsid w:val="003D757C"/>
    <w:rsid w:val="003E49CC"/>
    <w:rsid w:val="003F432D"/>
    <w:rsid w:val="00404BE6"/>
    <w:rsid w:val="00412901"/>
    <w:rsid w:val="004221FF"/>
    <w:rsid w:val="00436183"/>
    <w:rsid w:val="004423EA"/>
    <w:rsid w:val="004533AD"/>
    <w:rsid w:val="004547F6"/>
    <w:rsid w:val="00463F28"/>
    <w:rsid w:val="00470932"/>
    <w:rsid w:val="00471BF4"/>
    <w:rsid w:val="004943EC"/>
    <w:rsid w:val="004A1275"/>
    <w:rsid w:val="004A1B3F"/>
    <w:rsid w:val="004B16F1"/>
    <w:rsid w:val="004B7B46"/>
    <w:rsid w:val="004D0E79"/>
    <w:rsid w:val="004D593B"/>
    <w:rsid w:val="004F072F"/>
    <w:rsid w:val="004F07C0"/>
    <w:rsid w:val="004F1EB0"/>
    <w:rsid w:val="0052092F"/>
    <w:rsid w:val="0054292E"/>
    <w:rsid w:val="0055276D"/>
    <w:rsid w:val="00561B6B"/>
    <w:rsid w:val="00570D9B"/>
    <w:rsid w:val="00577118"/>
    <w:rsid w:val="00585F60"/>
    <w:rsid w:val="0059329E"/>
    <w:rsid w:val="005960D1"/>
    <w:rsid w:val="00596339"/>
    <w:rsid w:val="005A0B1C"/>
    <w:rsid w:val="005A2CB6"/>
    <w:rsid w:val="005B7EA9"/>
    <w:rsid w:val="005C13FF"/>
    <w:rsid w:val="005C4562"/>
    <w:rsid w:val="005C4907"/>
    <w:rsid w:val="005C5DBF"/>
    <w:rsid w:val="005C6E6D"/>
    <w:rsid w:val="005D4089"/>
    <w:rsid w:val="005D4844"/>
    <w:rsid w:val="005F62D7"/>
    <w:rsid w:val="005F7104"/>
    <w:rsid w:val="00604325"/>
    <w:rsid w:val="00612B6C"/>
    <w:rsid w:val="006220A5"/>
    <w:rsid w:val="00626BB7"/>
    <w:rsid w:val="00627730"/>
    <w:rsid w:val="00630835"/>
    <w:rsid w:val="00646559"/>
    <w:rsid w:val="006507A8"/>
    <w:rsid w:val="00653697"/>
    <w:rsid w:val="00655153"/>
    <w:rsid w:val="006648B5"/>
    <w:rsid w:val="006655EE"/>
    <w:rsid w:val="0067500A"/>
    <w:rsid w:val="00675230"/>
    <w:rsid w:val="0069339E"/>
    <w:rsid w:val="006B537C"/>
    <w:rsid w:val="006B777F"/>
    <w:rsid w:val="006C7154"/>
    <w:rsid w:val="006D641E"/>
    <w:rsid w:val="006D7AE8"/>
    <w:rsid w:val="006F12FF"/>
    <w:rsid w:val="006F4155"/>
    <w:rsid w:val="00703829"/>
    <w:rsid w:val="007123AE"/>
    <w:rsid w:val="00720FD3"/>
    <w:rsid w:val="0073601F"/>
    <w:rsid w:val="007446B3"/>
    <w:rsid w:val="00770829"/>
    <w:rsid w:val="00770E0E"/>
    <w:rsid w:val="00771B30"/>
    <w:rsid w:val="00777A2D"/>
    <w:rsid w:val="007829B8"/>
    <w:rsid w:val="0078599C"/>
    <w:rsid w:val="00797A16"/>
    <w:rsid w:val="007A2DD9"/>
    <w:rsid w:val="007A4684"/>
    <w:rsid w:val="007B04F5"/>
    <w:rsid w:val="007B1D08"/>
    <w:rsid w:val="007B40F1"/>
    <w:rsid w:val="007C17DC"/>
    <w:rsid w:val="007C6578"/>
    <w:rsid w:val="007C79D2"/>
    <w:rsid w:val="007E12AC"/>
    <w:rsid w:val="007E4C70"/>
    <w:rsid w:val="00816896"/>
    <w:rsid w:val="008201A7"/>
    <w:rsid w:val="00822156"/>
    <w:rsid w:val="00830F20"/>
    <w:rsid w:val="00836DF2"/>
    <w:rsid w:val="008603AC"/>
    <w:rsid w:val="008608BA"/>
    <w:rsid w:val="008624F4"/>
    <w:rsid w:val="00876C0B"/>
    <w:rsid w:val="00884D6C"/>
    <w:rsid w:val="0089027D"/>
    <w:rsid w:val="00892ED6"/>
    <w:rsid w:val="00894895"/>
    <w:rsid w:val="00896398"/>
    <w:rsid w:val="008B2640"/>
    <w:rsid w:val="008C0E21"/>
    <w:rsid w:val="008C147B"/>
    <w:rsid w:val="008C4BC0"/>
    <w:rsid w:val="008E7E06"/>
    <w:rsid w:val="008F39C9"/>
    <w:rsid w:val="00900575"/>
    <w:rsid w:val="00911BB4"/>
    <w:rsid w:val="00916809"/>
    <w:rsid w:val="00932C1E"/>
    <w:rsid w:val="00941F09"/>
    <w:rsid w:val="00944CBF"/>
    <w:rsid w:val="00953E7D"/>
    <w:rsid w:val="0096295C"/>
    <w:rsid w:val="00971B5D"/>
    <w:rsid w:val="0097609F"/>
    <w:rsid w:val="0098789F"/>
    <w:rsid w:val="009A6897"/>
    <w:rsid w:val="009B7C57"/>
    <w:rsid w:val="009C4757"/>
    <w:rsid w:val="009D38E6"/>
    <w:rsid w:val="009D5460"/>
    <w:rsid w:val="009D7D2B"/>
    <w:rsid w:val="009F2A74"/>
    <w:rsid w:val="009F6943"/>
    <w:rsid w:val="009F6D2D"/>
    <w:rsid w:val="009F79FE"/>
    <w:rsid w:val="00A02D55"/>
    <w:rsid w:val="00A07DF0"/>
    <w:rsid w:val="00A107C8"/>
    <w:rsid w:val="00A10D24"/>
    <w:rsid w:val="00A37108"/>
    <w:rsid w:val="00A40FE8"/>
    <w:rsid w:val="00A60F46"/>
    <w:rsid w:val="00A723F9"/>
    <w:rsid w:val="00A853C2"/>
    <w:rsid w:val="00A87330"/>
    <w:rsid w:val="00A93224"/>
    <w:rsid w:val="00AA3279"/>
    <w:rsid w:val="00AB1A7A"/>
    <w:rsid w:val="00AB2B7B"/>
    <w:rsid w:val="00AB3C68"/>
    <w:rsid w:val="00AC2E6A"/>
    <w:rsid w:val="00AC6E20"/>
    <w:rsid w:val="00AD337D"/>
    <w:rsid w:val="00AE128D"/>
    <w:rsid w:val="00AF17B5"/>
    <w:rsid w:val="00AF1C65"/>
    <w:rsid w:val="00AF487F"/>
    <w:rsid w:val="00B139CB"/>
    <w:rsid w:val="00B2033A"/>
    <w:rsid w:val="00B21338"/>
    <w:rsid w:val="00B348D4"/>
    <w:rsid w:val="00B5780D"/>
    <w:rsid w:val="00B73782"/>
    <w:rsid w:val="00B73D35"/>
    <w:rsid w:val="00B8030B"/>
    <w:rsid w:val="00B826C4"/>
    <w:rsid w:val="00B83577"/>
    <w:rsid w:val="00B83664"/>
    <w:rsid w:val="00B951B7"/>
    <w:rsid w:val="00B971C7"/>
    <w:rsid w:val="00BA4305"/>
    <w:rsid w:val="00BA5BD1"/>
    <w:rsid w:val="00BA6A79"/>
    <w:rsid w:val="00BA7F94"/>
    <w:rsid w:val="00BB5EF8"/>
    <w:rsid w:val="00BC4B8B"/>
    <w:rsid w:val="00BF31EC"/>
    <w:rsid w:val="00BF52F4"/>
    <w:rsid w:val="00C11651"/>
    <w:rsid w:val="00C137D7"/>
    <w:rsid w:val="00C138F3"/>
    <w:rsid w:val="00C252EE"/>
    <w:rsid w:val="00C30250"/>
    <w:rsid w:val="00C34FEC"/>
    <w:rsid w:val="00C356AA"/>
    <w:rsid w:val="00C356B5"/>
    <w:rsid w:val="00C35C67"/>
    <w:rsid w:val="00C415BF"/>
    <w:rsid w:val="00C86A9F"/>
    <w:rsid w:val="00C935EF"/>
    <w:rsid w:val="00CA1C8F"/>
    <w:rsid w:val="00CC1D46"/>
    <w:rsid w:val="00CD4A06"/>
    <w:rsid w:val="00CE07D9"/>
    <w:rsid w:val="00CE38AF"/>
    <w:rsid w:val="00CF04F0"/>
    <w:rsid w:val="00CF3DAA"/>
    <w:rsid w:val="00CF751E"/>
    <w:rsid w:val="00D02602"/>
    <w:rsid w:val="00D0304C"/>
    <w:rsid w:val="00D0595E"/>
    <w:rsid w:val="00D24706"/>
    <w:rsid w:val="00D24D56"/>
    <w:rsid w:val="00D2730F"/>
    <w:rsid w:val="00D27BB6"/>
    <w:rsid w:val="00D347A3"/>
    <w:rsid w:val="00D353DA"/>
    <w:rsid w:val="00D4278C"/>
    <w:rsid w:val="00D73943"/>
    <w:rsid w:val="00D77DFC"/>
    <w:rsid w:val="00D84A33"/>
    <w:rsid w:val="00D912AB"/>
    <w:rsid w:val="00D91DEE"/>
    <w:rsid w:val="00D939CE"/>
    <w:rsid w:val="00D94B0E"/>
    <w:rsid w:val="00DB20D4"/>
    <w:rsid w:val="00DB61B4"/>
    <w:rsid w:val="00DC15BA"/>
    <w:rsid w:val="00DC26ED"/>
    <w:rsid w:val="00DD6034"/>
    <w:rsid w:val="00DD7762"/>
    <w:rsid w:val="00DE402A"/>
    <w:rsid w:val="00E001C1"/>
    <w:rsid w:val="00E0289F"/>
    <w:rsid w:val="00E113BA"/>
    <w:rsid w:val="00E159F7"/>
    <w:rsid w:val="00E16F05"/>
    <w:rsid w:val="00E26B73"/>
    <w:rsid w:val="00E31A41"/>
    <w:rsid w:val="00E44AFA"/>
    <w:rsid w:val="00E46024"/>
    <w:rsid w:val="00E52325"/>
    <w:rsid w:val="00E5382A"/>
    <w:rsid w:val="00E70F81"/>
    <w:rsid w:val="00E74328"/>
    <w:rsid w:val="00E82BB3"/>
    <w:rsid w:val="00E84939"/>
    <w:rsid w:val="00E85470"/>
    <w:rsid w:val="00EC2CF7"/>
    <w:rsid w:val="00EC684A"/>
    <w:rsid w:val="00ED0983"/>
    <w:rsid w:val="00ED6A60"/>
    <w:rsid w:val="00ED712B"/>
    <w:rsid w:val="00EE5E15"/>
    <w:rsid w:val="00EE7CFD"/>
    <w:rsid w:val="00F02EE0"/>
    <w:rsid w:val="00F07DE5"/>
    <w:rsid w:val="00F116A2"/>
    <w:rsid w:val="00F12930"/>
    <w:rsid w:val="00F223F7"/>
    <w:rsid w:val="00F258AD"/>
    <w:rsid w:val="00F31543"/>
    <w:rsid w:val="00F31AA5"/>
    <w:rsid w:val="00F330FA"/>
    <w:rsid w:val="00F412E6"/>
    <w:rsid w:val="00F437FE"/>
    <w:rsid w:val="00F438CE"/>
    <w:rsid w:val="00F577F4"/>
    <w:rsid w:val="00F726B5"/>
    <w:rsid w:val="00F96F4E"/>
    <w:rsid w:val="00FA2258"/>
    <w:rsid w:val="00FA3EE6"/>
    <w:rsid w:val="00FB18A4"/>
    <w:rsid w:val="00FB27AC"/>
    <w:rsid w:val="00FB52FF"/>
    <w:rsid w:val="00FC5394"/>
    <w:rsid w:val="00FD406D"/>
    <w:rsid w:val="00FE5E8E"/>
    <w:rsid w:val="00FE6A93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1263"/>
  <w15:chartTrackingRefBased/>
  <w15:docId w15:val="{B423DDEB-DF4C-4B01-B0E7-BD986769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/>
        <w:ind w:right="-1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506"/>
  </w:style>
  <w:style w:type="paragraph" w:styleId="Ttulo1">
    <w:name w:val="heading 1"/>
    <w:basedOn w:val="Normal"/>
    <w:next w:val="Normal"/>
    <w:link w:val="Ttulo1Char"/>
    <w:uiPriority w:val="9"/>
    <w:qFormat/>
    <w:rsid w:val="00A93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93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932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3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932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93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93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93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93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932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932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932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932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9322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932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9322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932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932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932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93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aliases w:val="Días iti"/>
    <w:basedOn w:val="Normal"/>
    <w:next w:val="Normal"/>
    <w:link w:val="SubttuloChar"/>
    <w:uiPriority w:val="11"/>
    <w:qFormat/>
    <w:rsid w:val="00A93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aliases w:val="Días iti Char"/>
    <w:basedOn w:val="Fontepargpadro"/>
    <w:link w:val="Subttulo"/>
    <w:uiPriority w:val="11"/>
    <w:rsid w:val="00A93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93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9322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9322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9322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932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9322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9322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BA5BD1"/>
    <w:pPr>
      <w:widowControl w:val="0"/>
      <w:autoSpaceDE w:val="0"/>
      <w:autoSpaceDN w:val="0"/>
      <w:spacing w:after="0"/>
    </w:pPr>
    <w:rPr>
      <w:rFonts w:ascii="Verdana" w:eastAsia="Verdana" w:hAnsi="Verdana" w:cs="Verdana"/>
      <w:kern w:val="0"/>
      <w:sz w:val="14"/>
      <w:szCs w:val="1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BA5BD1"/>
    <w:rPr>
      <w:rFonts w:ascii="Verdana" w:eastAsia="Verdana" w:hAnsi="Verdana" w:cs="Verdana"/>
      <w:kern w:val="0"/>
      <w:sz w:val="14"/>
      <w:szCs w:val="14"/>
      <w:lang w:val="pt-PT"/>
      <w14:ligatures w14:val="none"/>
    </w:rPr>
  </w:style>
  <w:style w:type="paragraph" w:customStyle="1" w:styleId="Default">
    <w:name w:val="Default"/>
    <w:rsid w:val="00463F28"/>
    <w:pPr>
      <w:autoSpaceDE w:val="0"/>
      <w:autoSpaceDN w:val="0"/>
      <w:adjustRightInd w:val="0"/>
      <w:spacing w:after="0"/>
      <w:ind w:right="0"/>
    </w:pPr>
    <w:rPr>
      <w:rFonts w:ascii="Calibri" w:hAnsi="Calibri" w:cs="Calibri"/>
      <w:color w:val="000000"/>
      <w:kern w:val="0"/>
    </w:rPr>
  </w:style>
  <w:style w:type="paragraph" w:styleId="SemEspaamento">
    <w:name w:val="No Spacing"/>
    <w:aliases w:val="valor añadido"/>
    <w:link w:val="SemEspaamentoChar"/>
    <w:uiPriority w:val="1"/>
    <w:qFormat/>
    <w:rsid w:val="00C415BF"/>
    <w:pPr>
      <w:suppressAutoHyphens/>
      <w:spacing w:after="0"/>
      <w:ind w:right="0"/>
    </w:pPr>
    <w:rPr>
      <w:rFonts w:ascii="Calibri" w:eastAsia="Calibri" w:hAnsi="Calibri" w:cs="Calibri"/>
      <w:color w:val="FFFFFF" w:themeColor="background1"/>
      <w:kern w:val="0"/>
      <w:sz w:val="18"/>
      <w:szCs w:val="22"/>
      <w:lang w:val="es-ES" w:eastAsia="ar-SA"/>
      <w14:ligatures w14:val="none"/>
    </w:rPr>
  </w:style>
  <w:style w:type="character" w:customStyle="1" w:styleId="SemEspaamentoChar">
    <w:name w:val="Sem Espaçamento Char"/>
    <w:aliases w:val="valor añadido Char"/>
    <w:basedOn w:val="Fontepargpadro"/>
    <w:link w:val="SemEspaamento"/>
    <w:uiPriority w:val="1"/>
    <w:rsid w:val="00C415BF"/>
    <w:rPr>
      <w:rFonts w:ascii="Calibri" w:eastAsia="Calibri" w:hAnsi="Calibri" w:cs="Calibri"/>
      <w:color w:val="FFFFFF" w:themeColor="background1"/>
      <w:kern w:val="0"/>
      <w:sz w:val="18"/>
      <w:szCs w:val="22"/>
      <w:lang w:val="es-ES" w:eastAsia="ar-SA"/>
      <w14:ligatures w14:val="none"/>
    </w:rPr>
  </w:style>
  <w:style w:type="character" w:customStyle="1" w:styleId="normaltextrun">
    <w:name w:val="normaltextrun"/>
    <w:basedOn w:val="Fontepargpadro"/>
    <w:rsid w:val="0003177B"/>
  </w:style>
  <w:style w:type="character" w:customStyle="1" w:styleId="eop">
    <w:name w:val="eop"/>
    <w:basedOn w:val="Fontepargpadro"/>
    <w:rsid w:val="00031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70A22-98EB-45EB-93D5-E1AFA7F6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1230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Silva</dc:creator>
  <cp:keywords/>
  <dc:description/>
  <cp:lastModifiedBy>Mauricio Silva</cp:lastModifiedBy>
  <cp:revision>48</cp:revision>
  <dcterms:created xsi:type="dcterms:W3CDTF">2026-06-29T19:46:00Z</dcterms:created>
  <dcterms:modified xsi:type="dcterms:W3CDTF">2026-07-20T17:00:00Z</dcterms:modified>
</cp:coreProperties>
</file>